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BE5D" w14:textId="77777777" w:rsidR="004A6A4E" w:rsidRPr="008D1133" w:rsidRDefault="004A6A4E" w:rsidP="004A6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18"/>
          <w:szCs w:val="18"/>
          <w:lang w:val="en-ZA"/>
        </w:rPr>
      </w:pPr>
      <w:r w:rsidRPr="008D1133">
        <w:rPr>
          <w:sz w:val="18"/>
          <w:szCs w:val="18"/>
          <w:lang w:val="en-ZA"/>
        </w:rPr>
        <w:t>This template is a blank document with the styles used by our publishing team embedded in the file.</w:t>
      </w:r>
    </w:p>
    <w:p w14:paraId="6F84AFDA" w14:textId="77777777" w:rsidR="004A6A4E" w:rsidRPr="008D1133" w:rsidRDefault="004A6A4E" w:rsidP="004A6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18"/>
          <w:szCs w:val="18"/>
          <w:lang w:val="en-ZA"/>
        </w:rPr>
      </w:pPr>
      <w:r w:rsidRPr="008D1133">
        <w:rPr>
          <w:sz w:val="18"/>
          <w:szCs w:val="18"/>
          <w:lang w:val="en-ZA"/>
        </w:rPr>
        <w:t>Please delete this text and use this document to write your paper using the format outlined in the model paper.</w:t>
      </w:r>
    </w:p>
    <w:p w14:paraId="505B35A1" w14:textId="77777777" w:rsidR="004A6A4E" w:rsidRPr="008D1133" w:rsidRDefault="004A6A4E" w:rsidP="004A6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18"/>
          <w:szCs w:val="18"/>
          <w:lang w:val="en-ZA"/>
        </w:rPr>
      </w:pPr>
      <w:r w:rsidRPr="008D1133">
        <w:rPr>
          <w:sz w:val="18"/>
          <w:szCs w:val="18"/>
          <w:lang w:val="en-ZA"/>
        </w:rPr>
        <w:t>Limit the number of authors to no more than 4 and do not use titles (e.g. ‘Dr.’, ‘Mrs.’) for authors’ names. The co-authors could be acknowledged during the presentation. The title should not exceed 200 characters including spaces (Please delete this text once respected).</w:t>
      </w:r>
    </w:p>
    <w:p w14:paraId="56255002" w14:textId="77777777" w:rsidR="004A6A4E" w:rsidRPr="008D1133" w:rsidRDefault="004A6A4E" w:rsidP="004A6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18"/>
          <w:szCs w:val="18"/>
          <w:lang w:val="en-ZA"/>
        </w:rPr>
      </w:pPr>
      <w:r w:rsidRPr="008D1133">
        <w:rPr>
          <w:sz w:val="18"/>
          <w:szCs w:val="18"/>
          <w:lang w:val="en-ZA"/>
        </w:rPr>
        <w:t>At maximum one table and two figures could be used.</w:t>
      </w:r>
    </w:p>
    <w:p w14:paraId="707B337E" w14:textId="77777777" w:rsidR="004A6A4E" w:rsidRPr="008D1133" w:rsidRDefault="004A6A4E" w:rsidP="004A6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18"/>
          <w:szCs w:val="18"/>
          <w:lang w:val="en-ZA"/>
        </w:rPr>
      </w:pPr>
      <w:r w:rsidRPr="008D1133">
        <w:rPr>
          <w:sz w:val="18"/>
          <w:szCs w:val="18"/>
          <w:lang w:val="en-ZA"/>
        </w:rPr>
        <w:t>Keywords should be between 3 and 5.</w:t>
      </w:r>
    </w:p>
    <w:p w14:paraId="41734FA6" w14:textId="77777777" w:rsidR="004A6A4E" w:rsidRPr="008D1133" w:rsidRDefault="004A6A4E" w:rsidP="004A6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color w:val="000000"/>
          <w:sz w:val="20"/>
          <w:szCs w:val="20"/>
          <w:lang w:val="en-ZA"/>
        </w:rPr>
      </w:pPr>
      <w:r w:rsidRPr="008D1133">
        <w:rPr>
          <w:color w:val="000000"/>
          <w:sz w:val="20"/>
          <w:szCs w:val="20"/>
          <w:lang w:val="en-ZA"/>
        </w:rPr>
        <w:t>All references cited in the text must be included in the references list (and vice versa) using the APA form.</w:t>
      </w:r>
    </w:p>
    <w:p w14:paraId="7FC37C47" w14:textId="77777777" w:rsidR="004A6A4E" w:rsidRPr="008D1133" w:rsidRDefault="004A6A4E" w:rsidP="004A6A4E">
      <w:pPr>
        <w:spacing w:line="276" w:lineRule="auto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en-ZA"/>
        </w:rPr>
      </w:pPr>
    </w:p>
    <w:p w14:paraId="09839BFE" w14:textId="77777777" w:rsidR="004A6A4E" w:rsidRPr="008D1133" w:rsidRDefault="004A6A4E" w:rsidP="004A6A4E">
      <w:pPr>
        <w:spacing w:line="276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</w:pPr>
      <w:r w:rsidRPr="008D1133">
        <w:rPr>
          <w:rFonts w:asciiTheme="majorBidi" w:hAnsiTheme="majorBidi" w:cstheme="majorBidi"/>
          <w:b/>
          <w:color w:val="000000"/>
          <w:sz w:val="24"/>
          <w:szCs w:val="24"/>
          <w:lang w:val="en-ZA"/>
        </w:rPr>
        <w:t>Title of the abstract</w:t>
      </w:r>
      <w:r w:rsidRPr="008D1133">
        <w:rPr>
          <w:rStyle w:val="lev"/>
          <w:rFonts w:asciiTheme="majorBidi" w:hAnsiTheme="majorBidi" w:cstheme="majorBidi"/>
          <w:sz w:val="24"/>
          <w:szCs w:val="24"/>
          <w:lang w:val="en-ZA"/>
        </w:rPr>
        <w:t>:</w:t>
      </w:r>
      <w:r w:rsidRPr="008D1133">
        <w:rPr>
          <w:rStyle w:val="lev"/>
          <w:rFonts w:ascii="Times New Roman" w:hAnsiTheme="majorBidi" w:cstheme="majorBidi"/>
          <w:sz w:val="24"/>
          <w:szCs w:val="24"/>
          <w:lang w:val="en-ZA"/>
        </w:rPr>
        <w:t xml:space="preserve"> 5</w:t>
      </w:r>
      <w:r w:rsidRPr="008D1133">
        <w:rPr>
          <w:rStyle w:val="lev"/>
          <w:rFonts w:ascii="Times New Roman" w:hAnsiTheme="majorBidi" w:cstheme="majorBidi"/>
          <w:sz w:val="24"/>
          <w:szCs w:val="24"/>
          <w:vertAlign w:val="superscript"/>
          <w:lang w:val="en-ZA"/>
        </w:rPr>
        <w:t>th</w:t>
      </w:r>
      <w:r w:rsidRPr="008D1133">
        <w:rPr>
          <w:rStyle w:val="lev"/>
          <w:rFonts w:ascii="Times New Roman" w:hAnsiTheme="majorBidi" w:cstheme="majorBidi"/>
          <w:sz w:val="24"/>
          <w:szCs w:val="24"/>
          <w:lang w:val="en-ZA"/>
        </w:rPr>
        <w:t xml:space="preserve"> </w:t>
      </w:r>
      <w:r w:rsidRPr="008D1133">
        <w:rPr>
          <w:rStyle w:val="lev"/>
          <w:rFonts w:asciiTheme="majorBidi" w:hAnsiTheme="majorBidi" w:cstheme="majorBidi"/>
          <w:sz w:val="24"/>
          <w:szCs w:val="24"/>
          <w:lang w:val="en-ZA"/>
        </w:rPr>
        <w:t>edition of the International Congress “Education, Motor Behaviour, Sport and Health”</w:t>
      </w:r>
      <w:r w:rsidRPr="008D1133">
        <w:rPr>
          <w:rFonts w:ascii="Times New Roman" w:eastAsiaTheme="majorEastAsia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9041DD7" w14:textId="77777777" w:rsidR="004A6A4E" w:rsidRPr="008D1133" w:rsidRDefault="004A6A4E" w:rsidP="004A6A4E">
      <w:pPr>
        <w:spacing w:line="276" w:lineRule="auto"/>
        <w:jc w:val="center"/>
        <w:rPr>
          <w:rFonts w:ascii="Times New Roman" w:eastAsiaTheme="majorEastAsia" w:hAnsi="Times New Roman" w:cs="Times New Roman"/>
          <w:sz w:val="24"/>
          <w:vertAlign w:val="superscript"/>
          <w:lang w:val="en-ZA"/>
        </w:rPr>
      </w:pPr>
      <w:r w:rsidRPr="008D1133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Authors names: </w:t>
      </w:r>
      <w:proofErr w:type="spellStart"/>
      <w:r w:rsidRPr="008D1133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Issep</w:t>
      </w:r>
      <w:proofErr w:type="spellEnd"/>
      <w:r w:rsidRPr="008D1133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 xml:space="preserve"> Sfax</w:t>
      </w:r>
      <w:r w:rsidRPr="008D1133">
        <w:rPr>
          <w:rFonts w:ascii="Times New Roman" w:eastAsiaTheme="majorEastAsia" w:hAnsi="Times New Roman" w:cs="Times New Roman"/>
          <w:sz w:val="24"/>
          <w:vertAlign w:val="superscript"/>
          <w:lang w:val="en-ZA"/>
        </w:rPr>
        <w:t>1, *</w:t>
      </w:r>
      <w:r w:rsidRPr="008D1133">
        <w:rPr>
          <w:rFonts w:ascii="Times New Roman" w:eastAsiaTheme="majorEastAsia" w:hAnsi="Times New Roman" w:cs="Times New Roman"/>
          <w:sz w:val="24"/>
          <w:lang w:val="en-ZA"/>
        </w:rPr>
        <w:t xml:space="preserve">, </w:t>
      </w:r>
      <w:proofErr w:type="spellStart"/>
      <w:r w:rsidRPr="008D1133">
        <w:rPr>
          <w:rFonts w:ascii="Times New Roman" w:eastAsiaTheme="majorEastAsia" w:hAnsi="Times New Roman" w:cs="Times New Roman"/>
          <w:sz w:val="24"/>
          <w:lang w:val="en-ZA"/>
        </w:rPr>
        <w:t>Emss</w:t>
      </w:r>
      <w:proofErr w:type="spellEnd"/>
      <w:r w:rsidRPr="008D1133">
        <w:rPr>
          <w:rFonts w:ascii="Times New Roman" w:eastAsiaTheme="majorEastAsia" w:hAnsi="Times New Roman" w:cs="Times New Roman"/>
          <w:sz w:val="24"/>
          <w:lang w:val="en-ZA"/>
        </w:rPr>
        <w:t xml:space="preserve"> Laboratory</w:t>
      </w:r>
      <w:r w:rsidRPr="008D1133">
        <w:rPr>
          <w:rFonts w:ascii="Times New Roman" w:eastAsiaTheme="majorEastAsia" w:hAnsi="Times New Roman" w:cs="Times New Roman"/>
          <w:sz w:val="24"/>
          <w:vertAlign w:val="superscript"/>
          <w:lang w:val="en-ZA"/>
        </w:rPr>
        <w:t>2</w:t>
      </w:r>
    </w:p>
    <w:p w14:paraId="4DF98E48" w14:textId="77777777" w:rsidR="004A6A4E" w:rsidRPr="008D1133" w:rsidRDefault="004A6A4E" w:rsidP="004A6A4E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ZA"/>
        </w:rPr>
      </w:pPr>
      <w:r w:rsidRPr="008D1133">
        <w:rPr>
          <w:rFonts w:ascii="Times New Roman" w:eastAsia="Times New Roman" w:hAnsi="Times New Roman" w:cs="Times New Roman"/>
          <w:i/>
          <w:color w:val="222222"/>
          <w:sz w:val="20"/>
          <w:szCs w:val="20"/>
          <w:vertAlign w:val="superscript"/>
          <w:lang w:val="en-ZA"/>
        </w:rPr>
        <w:t xml:space="preserve">1 </w:t>
      </w:r>
      <w:r w:rsidRPr="008D113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ZA"/>
        </w:rPr>
        <w:t xml:space="preserve">High Institute of Sport and Physical Education of Sfax, University of </w:t>
      </w:r>
      <w:proofErr w:type="spellStart"/>
      <w:r w:rsidRPr="008D113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ZA"/>
        </w:rPr>
        <w:t>SfaxTunisia</w:t>
      </w:r>
      <w:proofErr w:type="spellEnd"/>
    </w:p>
    <w:p w14:paraId="79D43D70" w14:textId="77777777" w:rsidR="004A6A4E" w:rsidRPr="008D1133" w:rsidRDefault="004A6A4E" w:rsidP="004A6A4E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ZA"/>
        </w:rPr>
      </w:pPr>
      <w:r w:rsidRPr="008D1133">
        <w:rPr>
          <w:rFonts w:ascii="Times New Roman" w:eastAsia="Times New Roman" w:hAnsi="Times New Roman" w:cs="Times New Roman"/>
          <w:i/>
          <w:color w:val="222222"/>
          <w:sz w:val="20"/>
          <w:szCs w:val="20"/>
          <w:vertAlign w:val="superscript"/>
          <w:lang w:val="en-ZA"/>
        </w:rPr>
        <w:t xml:space="preserve">2 </w:t>
      </w:r>
      <w:r w:rsidRPr="008D1133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en-ZA"/>
        </w:rPr>
        <w:t>Research Laboratory: Education, Motricity, Sport and Health, EM2S, LR19JS01, University of Sfax, Tunisia</w:t>
      </w:r>
    </w:p>
    <w:p w14:paraId="5E45F75C" w14:textId="77777777" w:rsidR="004A6A4E" w:rsidRPr="008D1133" w:rsidRDefault="004A6A4E" w:rsidP="004A6A4E">
      <w:pPr>
        <w:pStyle w:val="Default"/>
        <w:spacing w:line="276" w:lineRule="auto"/>
        <w:jc w:val="center"/>
        <w:rPr>
          <w:color w:val="0070C0"/>
          <w:u w:val="single"/>
          <w:lang w:val="en-US"/>
        </w:rPr>
      </w:pPr>
      <w:r w:rsidRPr="008D1133">
        <w:rPr>
          <w:rFonts w:eastAsiaTheme="majorEastAsia"/>
          <w:bCs/>
          <w:color w:val="auto"/>
          <w:lang w:val="en-US" w:eastAsia="fr-FR" w:bidi="fr-FR"/>
        </w:rPr>
        <w:t>* Corresponding Author:</w:t>
      </w:r>
      <w:r w:rsidRPr="008D1133">
        <w:rPr>
          <w:lang w:val="en-ZA"/>
        </w:rPr>
        <w:t xml:space="preserve"> </w:t>
      </w:r>
      <w:hyperlink r:id="rId5" w:history="1">
        <w:r w:rsidRPr="008D1133">
          <w:rPr>
            <w:rStyle w:val="Lienhypertexte"/>
            <w:rFonts w:asciiTheme="majorBidi" w:hAnsiTheme="majorBidi" w:cstheme="majorBidi"/>
            <w:lang w:val="en-US"/>
          </w:rPr>
          <w:t>international.conference.em2s@isseps.usf.tn</w:t>
        </w:r>
      </w:hyperlink>
      <w:r w:rsidRPr="008D1133">
        <w:rPr>
          <w:rFonts w:ascii="Roboto" w:hAnsi="Roboto"/>
          <w:color w:val="1F1F1F"/>
          <w:sz w:val="21"/>
          <w:szCs w:val="21"/>
          <w:shd w:val="clear" w:color="auto" w:fill="E9EEF6"/>
          <w:lang w:val="en-US"/>
        </w:rPr>
        <w:t xml:space="preserve"> </w:t>
      </w:r>
    </w:p>
    <w:p w14:paraId="3D2F600F" w14:textId="77777777" w:rsidR="004A6A4E" w:rsidRPr="008D1133" w:rsidRDefault="004A6A4E" w:rsidP="004A6A4E">
      <w:pPr>
        <w:pStyle w:val="Default"/>
        <w:spacing w:line="276" w:lineRule="auto"/>
        <w:jc w:val="center"/>
        <w:rPr>
          <w:color w:val="0070C0"/>
          <w:u w:val="single"/>
          <w:lang w:val="en-ZA"/>
        </w:rPr>
      </w:pPr>
    </w:p>
    <w:p w14:paraId="5D84FEE8" w14:textId="77777777" w:rsidR="004A6A4E" w:rsidRPr="008D1133" w:rsidRDefault="004A6A4E" w:rsidP="004A6A4E">
      <w:pPr>
        <w:pStyle w:val="Default"/>
        <w:spacing w:line="276" w:lineRule="auto"/>
        <w:rPr>
          <w:rFonts w:eastAsia="Arial"/>
          <w:color w:val="auto"/>
          <w:szCs w:val="22"/>
          <w:lang w:val="en-ZA" w:eastAsia="fr-FR" w:bidi="fr-FR"/>
        </w:rPr>
      </w:pPr>
      <w:r w:rsidRPr="008D1133">
        <w:rPr>
          <w:rFonts w:eastAsia="Arial"/>
          <w:b/>
          <w:color w:val="auto"/>
          <w:szCs w:val="22"/>
          <w:lang w:val="en-ZA" w:eastAsia="fr-FR" w:bidi="fr-FR"/>
        </w:rPr>
        <w:t>Type of presentation:</w:t>
      </w:r>
      <w:r w:rsidRPr="008D1133">
        <w:rPr>
          <w:rFonts w:eastAsia="Arial"/>
          <w:color w:val="auto"/>
          <w:szCs w:val="22"/>
          <w:lang w:val="en-ZA" w:eastAsia="fr-FR" w:bidi="fr-FR"/>
        </w:rPr>
        <w:t xml:space="preserve"> </w:t>
      </w:r>
      <w:r w:rsidRPr="008D1133">
        <w:rPr>
          <w:rFonts w:eastAsia="Arial"/>
          <w:color w:val="auto"/>
          <w:szCs w:val="22"/>
          <w:lang w:val="en-ZA" w:eastAsia="fr-FR" w:bidi="fr-FR"/>
        </w:rPr>
        <w:tab/>
        <w:t xml:space="preserve">󠄽 Oral </w:t>
      </w:r>
      <w:r w:rsidRPr="008D1133">
        <w:rPr>
          <w:rFonts w:eastAsia="Arial"/>
          <w:color w:val="auto"/>
          <w:szCs w:val="22"/>
          <w:lang w:val="en-US" w:eastAsia="fr-FR" w:bidi="fr-FR"/>
        </w:rPr>
        <w:t>Presentation</w:t>
      </w:r>
      <w:r w:rsidRPr="008D1133">
        <w:rPr>
          <w:rFonts w:eastAsia="Arial"/>
          <w:color w:val="auto"/>
          <w:szCs w:val="22"/>
          <w:lang w:val="en-ZA" w:eastAsia="fr-FR" w:bidi="fr-FR"/>
        </w:rPr>
        <w:t xml:space="preserve"> </w:t>
      </w:r>
      <w:r w:rsidRPr="008D1133">
        <w:rPr>
          <w:rFonts w:eastAsia="Arial"/>
          <w:color w:val="auto"/>
          <w:szCs w:val="22"/>
          <w:lang w:val="en-ZA" w:eastAsia="fr-FR" w:bidi="fr-FR"/>
        </w:rPr>
        <w:tab/>
      </w:r>
    </w:p>
    <w:p w14:paraId="5233F3DB" w14:textId="77777777" w:rsidR="004A6A4E" w:rsidRPr="008D1133" w:rsidRDefault="004A6A4E" w:rsidP="004A6A4E">
      <w:pPr>
        <w:pStyle w:val="Default"/>
        <w:spacing w:line="276" w:lineRule="auto"/>
        <w:ind w:left="2124" w:firstLine="708"/>
        <w:rPr>
          <w:rFonts w:eastAsia="Arial"/>
          <w:color w:val="auto"/>
          <w:szCs w:val="22"/>
          <w:lang w:val="en-ZA" w:eastAsia="fr-FR" w:bidi="fr-FR"/>
        </w:rPr>
      </w:pPr>
      <w:r w:rsidRPr="008D1133">
        <w:rPr>
          <w:rFonts w:eastAsia="Arial"/>
          <w:color w:val="auto"/>
          <w:szCs w:val="22"/>
          <w:lang w:val="en-ZA" w:eastAsia="fr-FR" w:bidi="fr-FR"/>
        </w:rPr>
        <w:t>󠄽 Poster</w:t>
      </w:r>
      <w:r w:rsidRPr="008D1133">
        <w:rPr>
          <w:rFonts w:eastAsia="Arial"/>
          <w:color w:val="auto"/>
          <w:szCs w:val="22"/>
          <w:lang w:val="en-US" w:eastAsia="fr-FR" w:bidi="fr-FR"/>
        </w:rPr>
        <w:t xml:space="preserve"> Presentation</w:t>
      </w:r>
    </w:p>
    <w:p w14:paraId="2E1EEFC7" w14:textId="77777777" w:rsidR="004A6A4E" w:rsidRPr="008D1133" w:rsidRDefault="004A6A4E" w:rsidP="004A6A4E">
      <w:pPr>
        <w:pStyle w:val="Default"/>
        <w:spacing w:line="276" w:lineRule="auto"/>
        <w:jc w:val="both"/>
        <w:rPr>
          <w:rFonts w:eastAsia="Arial"/>
          <w:color w:val="auto"/>
          <w:szCs w:val="22"/>
          <w:lang w:val="en-ZA" w:eastAsia="fr-FR" w:bidi="fr-FR"/>
        </w:rPr>
      </w:pPr>
    </w:p>
    <w:p w14:paraId="73E16940" w14:textId="77777777" w:rsidR="004A6A4E" w:rsidRPr="008D1133" w:rsidRDefault="004A6A4E" w:rsidP="004A6A4E">
      <w:pPr>
        <w:pStyle w:val="Default"/>
        <w:spacing w:line="276" w:lineRule="auto"/>
        <w:jc w:val="both"/>
        <w:rPr>
          <w:rStyle w:val="rynqvb"/>
          <w:lang w:val="en"/>
        </w:rPr>
      </w:pPr>
      <w:r w:rsidRPr="008D1133">
        <w:rPr>
          <w:rFonts w:eastAsia="Arial"/>
          <w:b/>
          <w:color w:val="auto"/>
          <w:szCs w:val="22"/>
          <w:lang w:val="en-ZA" w:eastAsia="fr-FR" w:bidi="fr-FR"/>
        </w:rPr>
        <w:t>Research topic: 󠄽</w:t>
      </w:r>
      <w:r w:rsidRPr="008D1133">
        <w:rPr>
          <w:rFonts w:eastAsia="Arial"/>
          <w:color w:val="auto"/>
          <w:szCs w:val="22"/>
          <w:lang w:val="en-ZA" w:eastAsia="fr-FR" w:bidi="fr-FR"/>
        </w:rPr>
        <w:tab/>
      </w:r>
      <w:r w:rsidRPr="008D1133">
        <w:rPr>
          <w:rFonts w:eastAsia="Arial"/>
          <w:color w:val="auto"/>
          <w:szCs w:val="22"/>
          <w:lang w:val="en-ZA" w:eastAsia="fr-FR" w:bidi="fr-FR"/>
        </w:rPr>
        <w:tab/>
        <w:t xml:space="preserve">󠄽 </w:t>
      </w:r>
      <w:r w:rsidRPr="008D1133">
        <w:rPr>
          <w:rStyle w:val="rynqvb"/>
          <w:lang w:val="en"/>
        </w:rPr>
        <w:t xml:space="preserve">Cognitive Processes and Psychosocial Determinants </w:t>
      </w:r>
    </w:p>
    <w:p w14:paraId="298FB2CA" w14:textId="77777777" w:rsidR="004A6A4E" w:rsidRPr="008D1133" w:rsidRDefault="004A6A4E" w:rsidP="004A6A4E">
      <w:pPr>
        <w:pStyle w:val="Default"/>
        <w:spacing w:line="276" w:lineRule="auto"/>
        <w:ind w:left="2124" w:firstLine="708"/>
        <w:jc w:val="both"/>
        <w:rPr>
          <w:rStyle w:val="rynqvb"/>
          <w:lang w:val="en-ZA"/>
        </w:rPr>
      </w:pPr>
      <w:r w:rsidRPr="008D1133">
        <w:rPr>
          <w:rFonts w:eastAsia="Arial"/>
          <w:color w:val="auto"/>
          <w:szCs w:val="22"/>
          <w:lang w:val="en-ZA" w:eastAsia="fr-FR" w:bidi="fr-FR"/>
        </w:rPr>
        <w:t>󠄽</w:t>
      </w:r>
      <w:r w:rsidRPr="008D1133">
        <w:rPr>
          <w:rStyle w:val="rynqvb"/>
          <w:lang w:val="en"/>
        </w:rPr>
        <w:t xml:space="preserve"> Postural Control and Optimization of Sports Performance </w:t>
      </w:r>
      <w:r w:rsidRPr="008D1133">
        <w:rPr>
          <w:rFonts w:eastAsia="Arial"/>
          <w:color w:val="auto"/>
          <w:szCs w:val="22"/>
          <w:lang w:val="en-ZA" w:eastAsia="fr-FR" w:bidi="fr-FR"/>
        </w:rPr>
        <w:t>󠄽</w:t>
      </w:r>
    </w:p>
    <w:p w14:paraId="08CAB0A6" w14:textId="77777777" w:rsidR="004A6A4E" w:rsidRPr="008D1133" w:rsidRDefault="004A6A4E" w:rsidP="004A6A4E">
      <w:pPr>
        <w:pStyle w:val="Default"/>
        <w:spacing w:line="276" w:lineRule="auto"/>
        <w:ind w:left="2124" w:firstLine="708"/>
        <w:jc w:val="both"/>
        <w:rPr>
          <w:rStyle w:val="rynqvb"/>
          <w:lang w:val="en"/>
        </w:rPr>
      </w:pPr>
      <w:r w:rsidRPr="008D1133">
        <w:rPr>
          <w:rFonts w:eastAsia="Arial"/>
          <w:color w:val="auto"/>
          <w:szCs w:val="22"/>
          <w:lang w:val="en-ZA" w:eastAsia="fr-FR" w:bidi="fr-FR"/>
        </w:rPr>
        <w:t>󠄽</w:t>
      </w:r>
      <w:r w:rsidRPr="008D1133">
        <w:rPr>
          <w:rStyle w:val="rynqvb"/>
          <w:lang w:val="en"/>
        </w:rPr>
        <w:t xml:space="preserve"> Sport, Adapted Physical Activities and Health </w:t>
      </w:r>
    </w:p>
    <w:p w14:paraId="62E78BCC" w14:textId="77777777" w:rsidR="004A6A4E" w:rsidRPr="008D1133" w:rsidRDefault="004A6A4E" w:rsidP="004A6A4E">
      <w:pPr>
        <w:pStyle w:val="Default"/>
        <w:spacing w:line="276" w:lineRule="auto"/>
        <w:ind w:left="2124" w:firstLine="708"/>
        <w:jc w:val="both"/>
        <w:rPr>
          <w:rFonts w:eastAsia="Arial"/>
          <w:color w:val="auto"/>
          <w:szCs w:val="22"/>
          <w:lang w:val="en-ZA" w:eastAsia="fr-FR" w:bidi="fr-FR"/>
        </w:rPr>
      </w:pPr>
      <w:r w:rsidRPr="008D1133">
        <w:rPr>
          <w:rFonts w:eastAsia="Arial"/>
          <w:color w:val="auto"/>
          <w:szCs w:val="22"/>
          <w:lang w:val="en-ZA" w:eastAsia="fr-FR" w:bidi="fr-FR"/>
        </w:rPr>
        <w:t>󠄽</w:t>
      </w:r>
      <w:r w:rsidRPr="008D1133">
        <w:rPr>
          <w:rStyle w:val="rynqvb"/>
          <w:lang w:val="en"/>
        </w:rPr>
        <w:t xml:space="preserve"> Physical Education and Learning</w:t>
      </w:r>
    </w:p>
    <w:p w14:paraId="67EAF37D" w14:textId="77777777" w:rsidR="004A6A4E" w:rsidRPr="008D1133" w:rsidRDefault="004A6A4E" w:rsidP="004A6A4E">
      <w:pPr>
        <w:pStyle w:val="Paragraphedeliste"/>
        <w:spacing w:line="276" w:lineRule="auto"/>
        <w:ind w:left="2124"/>
        <w:jc w:val="both"/>
        <w:rPr>
          <w:rFonts w:eastAsia="Arial"/>
          <w:b/>
          <w:lang w:eastAsia="fr-FR" w:bidi="fr-FR"/>
        </w:rPr>
      </w:pPr>
    </w:p>
    <w:p w14:paraId="3B8BEF35" w14:textId="77777777" w:rsidR="004A6A4E" w:rsidRPr="008D1133" w:rsidRDefault="004A6A4E" w:rsidP="004A6A4E">
      <w:pPr>
        <w:spacing w:line="276" w:lineRule="auto"/>
        <w:jc w:val="both"/>
        <w:rPr>
          <w:rFonts w:ascii="Times New Roman" w:eastAsiaTheme="majorEastAsia" w:hAnsi="Times New Roman" w:cs="Times New Roman"/>
          <w:sz w:val="24"/>
          <w:lang w:val="en-US"/>
        </w:rPr>
      </w:pPr>
      <w:r w:rsidRPr="008D1133">
        <w:rPr>
          <w:rFonts w:ascii="Times New Roman" w:eastAsiaTheme="majorEastAsia" w:hAnsi="Times New Roman" w:cs="Times New Roman"/>
          <w:b/>
          <w:bCs/>
          <w:sz w:val="24"/>
          <w:lang w:val="en-US"/>
        </w:rPr>
        <w:t xml:space="preserve">Keywords: </w:t>
      </w:r>
      <w:r w:rsidRPr="008D1133">
        <w:rPr>
          <w:rFonts w:ascii="Times New Roman" w:eastAsiaTheme="majorEastAsia" w:hAnsi="Times New Roman" w:cs="Times New Roman"/>
          <w:bCs/>
          <w:sz w:val="24"/>
          <w:lang w:val="en-US"/>
        </w:rPr>
        <w:t>Education; Learning; Performance; Sport; Health.</w:t>
      </w:r>
      <w:r w:rsidRPr="008D1133">
        <w:rPr>
          <w:rFonts w:ascii="Times New Roman" w:eastAsiaTheme="majorEastAsia" w:hAnsi="Times New Roman" w:cs="Times New Roman"/>
          <w:sz w:val="24"/>
          <w:lang w:val="en-US"/>
        </w:rPr>
        <w:t xml:space="preserve"> </w:t>
      </w:r>
    </w:p>
    <w:p w14:paraId="02649435" w14:textId="77777777" w:rsidR="004A6A4E" w:rsidRPr="008D1133" w:rsidRDefault="004A6A4E" w:rsidP="004A6A4E">
      <w:pPr>
        <w:spacing w:line="276" w:lineRule="auto"/>
        <w:jc w:val="both"/>
        <w:rPr>
          <w:rFonts w:ascii="Times New Roman" w:eastAsiaTheme="majorEastAsia" w:hAnsi="Times New Roman" w:cs="Times New Roman"/>
          <w:bCs/>
          <w:sz w:val="24"/>
          <w:lang w:val="en-US"/>
        </w:rPr>
      </w:pPr>
    </w:p>
    <w:p w14:paraId="67966176" w14:textId="77777777" w:rsidR="004A6A4E" w:rsidRPr="008D1133" w:rsidRDefault="004A6A4E" w:rsidP="004A6A4E">
      <w:pPr>
        <w:pStyle w:val="Default"/>
        <w:spacing w:line="276" w:lineRule="auto"/>
        <w:jc w:val="center"/>
        <w:rPr>
          <w:b/>
          <w:lang w:val="en-ZA"/>
        </w:rPr>
      </w:pPr>
      <w:r w:rsidRPr="008D1133">
        <w:rPr>
          <w:b/>
          <w:lang w:val="en-ZA"/>
        </w:rPr>
        <w:t>INTRODUCTION</w:t>
      </w:r>
    </w:p>
    <w:p w14:paraId="0F25CC28" w14:textId="77777777" w:rsidR="004A6A4E" w:rsidRPr="008D1133" w:rsidRDefault="004A6A4E" w:rsidP="004A6A4E">
      <w:pPr>
        <w:pStyle w:val="Default"/>
        <w:spacing w:line="276" w:lineRule="auto"/>
        <w:jc w:val="both"/>
        <w:rPr>
          <w:rFonts w:asciiTheme="majorBidi" w:hAnsiTheme="majorBidi" w:cstheme="majorBidi"/>
          <w:lang w:val="en-ZA"/>
        </w:rPr>
      </w:pPr>
      <w:r w:rsidRPr="008D1133">
        <w:rPr>
          <w:lang w:val="en-ZA"/>
        </w:rPr>
        <w:t xml:space="preserve">On behalf of the Organizing Committee, we are pleased to invite you to attend </w:t>
      </w:r>
      <w:r w:rsidRPr="008D1133">
        <w:rPr>
          <w:rFonts w:asciiTheme="majorBidi" w:hAnsiTheme="majorBidi" w:cstheme="majorBidi"/>
          <w:lang w:val="en-ZA"/>
        </w:rPr>
        <w:t xml:space="preserve">the </w:t>
      </w:r>
      <w:r w:rsidRPr="008D1133">
        <w:rPr>
          <w:rStyle w:val="lev"/>
          <w:rFonts w:asciiTheme="majorBidi" w:hAnsiTheme="majorBidi" w:cstheme="majorBidi"/>
          <w:lang w:val="en-ZA"/>
        </w:rPr>
        <w:t>5</w:t>
      </w:r>
      <w:r w:rsidRPr="008D1133">
        <w:rPr>
          <w:rStyle w:val="lev"/>
          <w:rFonts w:asciiTheme="majorBidi" w:hAnsiTheme="majorBidi" w:cstheme="majorBidi"/>
          <w:vertAlign w:val="superscript"/>
          <w:lang w:val="en-ZA"/>
        </w:rPr>
        <w:t>th</w:t>
      </w:r>
      <w:r w:rsidRPr="008D1133">
        <w:rPr>
          <w:rStyle w:val="lev"/>
          <w:rFonts w:asciiTheme="majorBidi" w:hAnsiTheme="majorBidi" w:cstheme="majorBidi"/>
          <w:lang w:val="en-ZA"/>
        </w:rPr>
        <w:t xml:space="preserve"> International Congress on “Education, Motor Behaviour, Sport and Health</w:t>
      </w:r>
      <w:r w:rsidRPr="008D1133">
        <w:rPr>
          <w:rFonts w:asciiTheme="majorBidi" w:hAnsiTheme="majorBidi" w:cstheme="majorBidi"/>
          <w:b/>
          <w:lang w:val="en-ZA"/>
        </w:rPr>
        <w:t>"</w:t>
      </w:r>
      <w:r w:rsidRPr="008D1133">
        <w:rPr>
          <w:rFonts w:asciiTheme="majorBidi" w:hAnsiTheme="majorBidi" w:cstheme="majorBidi"/>
          <w:lang w:val="en-ZA"/>
        </w:rPr>
        <w:t xml:space="preserve"> which will be held by the High Institute of Sport and Physical Education of Sfax, University of Sfax, Tunisia, from October 29</w:t>
      </w:r>
      <w:r w:rsidRPr="008D1133">
        <w:rPr>
          <w:rFonts w:asciiTheme="majorBidi" w:hAnsiTheme="majorBidi" w:cstheme="majorBidi"/>
          <w:vertAlign w:val="superscript"/>
          <w:lang w:val="en-ZA"/>
        </w:rPr>
        <w:t>th</w:t>
      </w:r>
      <w:r w:rsidRPr="008D1133">
        <w:rPr>
          <w:rFonts w:asciiTheme="majorBidi" w:hAnsiTheme="majorBidi" w:cstheme="majorBidi"/>
          <w:lang w:val="en-ZA"/>
        </w:rPr>
        <w:t xml:space="preserve"> to 31</w:t>
      </w:r>
      <w:r w:rsidRPr="008D1133">
        <w:rPr>
          <w:rFonts w:asciiTheme="majorBidi" w:hAnsiTheme="majorBidi" w:cstheme="majorBidi"/>
          <w:vertAlign w:val="superscript"/>
          <w:lang w:val="en-ZA"/>
        </w:rPr>
        <w:t>st</w:t>
      </w:r>
      <w:r w:rsidRPr="008D1133">
        <w:rPr>
          <w:rFonts w:asciiTheme="majorBidi" w:hAnsiTheme="majorBidi" w:cstheme="majorBidi"/>
          <w:lang w:val="en-ZA"/>
        </w:rPr>
        <w:t>, 2025. The main topics of the conference are: (</w:t>
      </w:r>
      <w:proofErr w:type="spellStart"/>
      <w:r w:rsidRPr="008D1133">
        <w:rPr>
          <w:rFonts w:asciiTheme="majorBidi" w:hAnsiTheme="majorBidi" w:cstheme="majorBidi"/>
          <w:i/>
          <w:lang w:val="en-ZA"/>
        </w:rPr>
        <w:t>i</w:t>
      </w:r>
      <w:proofErr w:type="spellEnd"/>
      <w:r w:rsidRPr="008D1133">
        <w:rPr>
          <w:rFonts w:asciiTheme="majorBidi" w:hAnsiTheme="majorBidi" w:cstheme="majorBidi"/>
          <w:lang w:val="en-ZA"/>
        </w:rPr>
        <w:t xml:space="preserve">) </w:t>
      </w:r>
      <w:r w:rsidRPr="008D1133">
        <w:rPr>
          <w:rFonts w:eastAsia="Arial"/>
          <w:color w:val="auto"/>
          <w:szCs w:val="22"/>
          <w:lang w:val="en-ZA" w:eastAsia="fr-FR" w:bidi="fr-FR"/>
        </w:rPr>
        <w:t xml:space="preserve">󠄽 </w:t>
      </w:r>
      <w:r w:rsidRPr="008D1133">
        <w:rPr>
          <w:rStyle w:val="rynqvb"/>
          <w:lang w:val="en"/>
        </w:rPr>
        <w:t xml:space="preserve">Cognitive Processes and Psychosocial Determinants; </w:t>
      </w:r>
      <w:r w:rsidRPr="008D1133">
        <w:rPr>
          <w:rFonts w:asciiTheme="majorBidi" w:hAnsiTheme="majorBidi" w:cstheme="majorBidi"/>
          <w:lang w:val="en-ZA"/>
        </w:rPr>
        <w:t>(</w:t>
      </w:r>
      <w:r w:rsidRPr="008D1133">
        <w:rPr>
          <w:rFonts w:asciiTheme="majorBidi" w:hAnsiTheme="majorBidi" w:cstheme="majorBidi"/>
          <w:i/>
          <w:lang w:val="en-ZA"/>
        </w:rPr>
        <w:t>ii</w:t>
      </w:r>
      <w:r w:rsidRPr="008D1133">
        <w:rPr>
          <w:rFonts w:asciiTheme="majorBidi" w:hAnsiTheme="majorBidi" w:cstheme="majorBidi"/>
          <w:lang w:val="en-ZA"/>
        </w:rPr>
        <w:t>)</w:t>
      </w:r>
      <w:r w:rsidRPr="008D1133">
        <w:rPr>
          <w:rFonts w:eastAsia="Arial"/>
          <w:color w:val="auto"/>
          <w:szCs w:val="22"/>
          <w:lang w:val="en-ZA" w:eastAsia="fr-FR" w:bidi="fr-FR"/>
        </w:rPr>
        <w:t>󠄽</w:t>
      </w:r>
      <w:r w:rsidRPr="008D1133">
        <w:rPr>
          <w:rStyle w:val="rynqvb"/>
          <w:lang w:val="en"/>
        </w:rPr>
        <w:t xml:space="preserve"> Postural Control and Optimization of Sports Performance; </w:t>
      </w:r>
      <w:r w:rsidRPr="008D1133">
        <w:rPr>
          <w:rFonts w:asciiTheme="majorBidi" w:hAnsiTheme="majorBidi" w:cstheme="majorBidi"/>
          <w:lang w:val="en-ZA"/>
        </w:rPr>
        <w:t>(</w:t>
      </w:r>
      <w:r w:rsidRPr="008D1133">
        <w:rPr>
          <w:rFonts w:asciiTheme="majorBidi" w:hAnsiTheme="majorBidi" w:cstheme="majorBidi"/>
          <w:i/>
          <w:lang w:val="en-ZA"/>
        </w:rPr>
        <w:t>iii</w:t>
      </w:r>
      <w:r w:rsidRPr="008D1133">
        <w:rPr>
          <w:rFonts w:asciiTheme="majorBidi" w:hAnsiTheme="majorBidi" w:cstheme="majorBidi"/>
          <w:lang w:val="en-ZA"/>
        </w:rPr>
        <w:t>)</w:t>
      </w:r>
      <w:r w:rsidRPr="008D1133">
        <w:rPr>
          <w:rFonts w:eastAsia="Arial"/>
          <w:color w:val="auto"/>
          <w:szCs w:val="22"/>
          <w:lang w:val="en-ZA" w:eastAsia="fr-FR" w:bidi="fr-FR"/>
        </w:rPr>
        <w:t>󠄽</w:t>
      </w:r>
      <w:r w:rsidRPr="008D1133">
        <w:rPr>
          <w:rStyle w:val="rynqvb"/>
          <w:lang w:val="en"/>
        </w:rPr>
        <w:t xml:space="preserve"> Sport, Adapted Physical Activities and Health; </w:t>
      </w:r>
      <w:r w:rsidRPr="008D1133">
        <w:rPr>
          <w:rFonts w:asciiTheme="majorBidi" w:hAnsiTheme="majorBidi" w:cstheme="majorBidi"/>
          <w:lang w:val="en-ZA"/>
        </w:rPr>
        <w:t>(</w:t>
      </w:r>
      <w:r w:rsidRPr="008D1133">
        <w:rPr>
          <w:rFonts w:asciiTheme="majorBidi" w:hAnsiTheme="majorBidi" w:cstheme="majorBidi"/>
          <w:i/>
          <w:lang w:val="en-ZA"/>
        </w:rPr>
        <w:t>iv</w:t>
      </w:r>
      <w:r w:rsidRPr="008D1133">
        <w:rPr>
          <w:rFonts w:asciiTheme="majorBidi" w:hAnsiTheme="majorBidi" w:cstheme="majorBidi"/>
          <w:lang w:val="en-ZA"/>
        </w:rPr>
        <w:t xml:space="preserve">) </w:t>
      </w:r>
      <w:r w:rsidRPr="008D1133">
        <w:rPr>
          <w:rStyle w:val="rynqvb"/>
          <w:lang w:val="en"/>
        </w:rPr>
        <w:t>Physical Education and Learning</w:t>
      </w:r>
      <w:r w:rsidRPr="008D1133">
        <w:rPr>
          <w:rFonts w:asciiTheme="majorBidi" w:hAnsiTheme="majorBidi" w:cstheme="majorBidi"/>
          <w:lang w:val="en-ZA"/>
        </w:rPr>
        <w:t>.</w:t>
      </w:r>
      <w:r w:rsidRPr="008D1133">
        <w:rPr>
          <w:rFonts w:asciiTheme="majorBidi" w:hAnsiTheme="majorBidi" w:cstheme="majorBidi"/>
          <w:shd w:val="clear" w:color="auto" w:fill="FFFFFF"/>
          <w:lang w:val="en-ZA"/>
        </w:rPr>
        <w:t xml:space="preserve"> The objective of the congress is to provide unique forum for a discussion of the latest developments, refresh our knowledge and will offer plenty of networking opportunities, providing all participants a chance to meet, interact and discuss the main topics and recent published data.</w:t>
      </w:r>
    </w:p>
    <w:p w14:paraId="3815CE4F" w14:textId="77777777" w:rsidR="004A6A4E" w:rsidRPr="008D1133" w:rsidRDefault="004A6A4E" w:rsidP="004A6A4E">
      <w:pPr>
        <w:pStyle w:val="Default"/>
        <w:spacing w:line="276" w:lineRule="auto"/>
        <w:jc w:val="center"/>
        <w:rPr>
          <w:b/>
          <w:lang w:val="en-AU"/>
        </w:rPr>
      </w:pPr>
      <w:r w:rsidRPr="008D1133">
        <w:rPr>
          <w:b/>
          <w:lang w:val="en-AU"/>
        </w:rPr>
        <w:t>METHOD</w:t>
      </w:r>
    </w:p>
    <w:p w14:paraId="379873E2" w14:textId="77777777" w:rsidR="004A6A4E" w:rsidRPr="008D1133" w:rsidRDefault="004A6A4E" w:rsidP="004A6A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lang w:val="en-ZA"/>
        </w:rPr>
      </w:pPr>
      <w:r w:rsidRPr="008D1133">
        <w:rPr>
          <w:rFonts w:asciiTheme="majorBidi" w:hAnsiTheme="majorBidi" w:cstheme="majorBidi"/>
          <w:lang w:val="en-AU"/>
        </w:rPr>
        <w:t xml:space="preserve">Keynote speakers from different countries will present and discuss the recent knowledges concerning the congress topics. Also, </w:t>
      </w:r>
      <w:r w:rsidRPr="008D1133">
        <w:rPr>
          <w:rFonts w:asciiTheme="majorBidi" w:hAnsiTheme="majorBidi" w:cstheme="majorBidi"/>
          <w:lang w:val="en-ZA"/>
        </w:rPr>
        <w:t>there will be a social program</w:t>
      </w:r>
      <w:r w:rsidRPr="008D1133">
        <w:rPr>
          <w:rFonts w:asciiTheme="majorBidi" w:hAnsiTheme="majorBidi" w:cstheme="majorBidi"/>
          <w:bCs/>
          <w:lang w:val="en-ZA"/>
        </w:rPr>
        <w:t xml:space="preserve">. The conference will be held in place that will be announced in the next weeks where all </w:t>
      </w:r>
      <w:r w:rsidRPr="008D1133">
        <w:rPr>
          <w:rFonts w:asciiTheme="majorBidi" w:hAnsiTheme="majorBidi" w:cstheme="majorBidi"/>
          <w:lang w:val="en-ZA"/>
        </w:rPr>
        <w:t xml:space="preserve">facilities are presented. </w:t>
      </w:r>
    </w:p>
    <w:p w14:paraId="6EA26E01" w14:textId="77777777" w:rsidR="004A6A4E" w:rsidRPr="008D1133" w:rsidRDefault="004A6A4E" w:rsidP="004A6A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hd w:val="clear" w:color="auto" w:fill="FFFFFF"/>
          <w:lang w:val="en-ZA"/>
        </w:rPr>
      </w:pPr>
    </w:p>
    <w:p w14:paraId="68631273" w14:textId="77777777" w:rsidR="004A6A4E" w:rsidRPr="008D1133" w:rsidRDefault="004A6A4E" w:rsidP="004A6A4E">
      <w:pPr>
        <w:pStyle w:val="Default"/>
        <w:tabs>
          <w:tab w:val="left" w:pos="5420"/>
        </w:tabs>
        <w:spacing w:line="276" w:lineRule="auto"/>
        <w:jc w:val="center"/>
        <w:rPr>
          <w:b/>
          <w:lang w:val="en-ZA"/>
        </w:rPr>
      </w:pPr>
      <w:r w:rsidRPr="008D1133">
        <w:rPr>
          <w:b/>
          <w:lang w:val="en-ZA"/>
        </w:rPr>
        <w:t>RESULTS</w:t>
      </w:r>
    </w:p>
    <w:p w14:paraId="3BC7A9CF" w14:textId="77777777" w:rsidR="004A6A4E" w:rsidRPr="008D1133" w:rsidRDefault="004A6A4E" w:rsidP="004A6A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hd w:val="clear" w:color="auto" w:fill="FFFFFF"/>
          <w:lang w:val="en-ZA"/>
        </w:rPr>
      </w:pPr>
      <w:r w:rsidRPr="008D1133">
        <w:rPr>
          <w:rFonts w:asciiTheme="majorBidi" w:hAnsiTheme="majorBidi" w:cstheme="majorBidi"/>
          <w:shd w:val="clear" w:color="auto" w:fill="FFFFFF"/>
          <w:lang w:val="en-ZA"/>
        </w:rPr>
        <w:t xml:space="preserve">The main dates </w:t>
      </w:r>
      <w:proofErr w:type="gramStart"/>
      <w:r w:rsidRPr="008D1133">
        <w:rPr>
          <w:rFonts w:asciiTheme="majorBidi" w:hAnsiTheme="majorBidi" w:cstheme="majorBidi"/>
          <w:shd w:val="clear" w:color="auto" w:fill="FFFFFF"/>
          <w:lang w:val="en-ZA"/>
        </w:rPr>
        <w:t>are:</w:t>
      </w:r>
      <w:proofErr w:type="gramEnd"/>
      <w:r w:rsidRPr="008D1133">
        <w:rPr>
          <w:rFonts w:asciiTheme="majorBidi" w:hAnsiTheme="majorBidi" w:cstheme="majorBidi"/>
          <w:shd w:val="clear" w:color="auto" w:fill="FFFFFF"/>
          <w:lang w:val="en-ZA"/>
        </w:rPr>
        <w:t xml:space="preserve"> </w:t>
      </w:r>
      <w:r w:rsidRPr="008D1133">
        <w:rPr>
          <w:lang w:val="en-AU"/>
        </w:rPr>
        <w:t>1</w:t>
      </w:r>
      <w:r w:rsidRPr="008D1133">
        <w:rPr>
          <w:vertAlign w:val="superscript"/>
          <w:lang w:val="en-AU"/>
        </w:rPr>
        <w:t>st</w:t>
      </w:r>
      <w:r w:rsidRPr="008D1133">
        <w:rPr>
          <w:lang w:val="en-AU"/>
        </w:rPr>
        <w:t xml:space="preserve"> of September 2025</w:t>
      </w:r>
      <w:r w:rsidRPr="008D1133">
        <w:rPr>
          <w:rFonts w:asciiTheme="majorBidi" w:hAnsiTheme="majorBidi" w:cstheme="majorBidi"/>
          <w:shd w:val="clear" w:color="auto" w:fill="FFFFFF"/>
          <w:lang w:val="en-ZA"/>
        </w:rPr>
        <w:t xml:space="preserve">, deadline for submission; the </w:t>
      </w:r>
      <w:r w:rsidRPr="008D1133">
        <w:rPr>
          <w:lang w:val="en-AU"/>
        </w:rPr>
        <w:t>decision and revision</w:t>
      </w:r>
      <w:r w:rsidRPr="008D1133">
        <w:rPr>
          <w:rFonts w:asciiTheme="majorBidi" w:hAnsiTheme="majorBidi" w:cstheme="majorBidi"/>
          <w:shd w:val="clear" w:color="auto" w:fill="FFFFFF"/>
          <w:lang w:val="en-ZA"/>
        </w:rPr>
        <w:t xml:space="preserve"> before 29 o</w:t>
      </w:r>
      <w:r w:rsidRPr="008D1133">
        <w:rPr>
          <w:lang w:val="en-AU"/>
        </w:rPr>
        <w:t xml:space="preserve">f </w:t>
      </w:r>
      <w:proofErr w:type="spellStart"/>
      <w:r w:rsidRPr="008D1133">
        <w:rPr>
          <w:lang w:val="en-AU"/>
        </w:rPr>
        <w:t>september</w:t>
      </w:r>
      <w:proofErr w:type="spellEnd"/>
      <w:r w:rsidRPr="008D1133">
        <w:rPr>
          <w:lang w:val="en-AU"/>
        </w:rPr>
        <w:t xml:space="preserve"> 2025</w:t>
      </w:r>
      <w:r w:rsidRPr="008D1133">
        <w:rPr>
          <w:rFonts w:asciiTheme="majorBidi" w:hAnsiTheme="majorBidi" w:cstheme="majorBidi"/>
          <w:shd w:val="clear" w:color="auto" w:fill="FFFFFF"/>
          <w:lang w:val="en-ZA"/>
        </w:rPr>
        <w:t>. The registration and more details will be published on time.</w:t>
      </w:r>
    </w:p>
    <w:p w14:paraId="75CA307B" w14:textId="77777777" w:rsidR="004A6A4E" w:rsidRPr="008D1133" w:rsidRDefault="004A6A4E" w:rsidP="004A6A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hd w:val="clear" w:color="auto" w:fill="FFFFFF"/>
          <w:lang w:val="en-ZA"/>
        </w:rPr>
      </w:pPr>
      <w:r w:rsidRPr="008D1133">
        <w:rPr>
          <w:rFonts w:asciiTheme="majorBidi" w:hAnsiTheme="majorBidi" w:cstheme="majorBidi"/>
          <w:shd w:val="clear" w:color="auto" w:fill="FFFFFF"/>
          <w:lang w:val="en-ZA"/>
        </w:rPr>
        <w:t xml:space="preserve">The following email should be used for the submission: </w:t>
      </w:r>
      <w:hyperlink r:id="rId6" w:history="1">
        <w:r w:rsidRPr="008D1133">
          <w:rPr>
            <w:rStyle w:val="Lienhypertexte"/>
            <w:rFonts w:asciiTheme="majorHAnsi" w:hAnsiTheme="majorHAnsi"/>
            <w:lang w:val="en-GB"/>
          </w:rPr>
          <w:t>congres.em2s.2025@isseps.usf.tn</w:t>
        </w:r>
      </w:hyperlink>
    </w:p>
    <w:p w14:paraId="68B2C70E" w14:textId="77777777" w:rsidR="004A6A4E" w:rsidRPr="008D1133" w:rsidRDefault="004A6A4E" w:rsidP="004A6A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hd w:val="clear" w:color="auto" w:fill="FFFFFF"/>
          <w:lang w:val="en-ZA"/>
        </w:rPr>
      </w:pPr>
    </w:p>
    <w:p w14:paraId="2D8B6557" w14:textId="77777777" w:rsidR="004A6A4E" w:rsidRPr="008D1133" w:rsidRDefault="004A6A4E" w:rsidP="004A6A4E">
      <w:pPr>
        <w:pStyle w:val="Default"/>
        <w:tabs>
          <w:tab w:val="left" w:pos="5420"/>
        </w:tabs>
        <w:spacing w:line="276" w:lineRule="auto"/>
        <w:jc w:val="center"/>
        <w:rPr>
          <w:b/>
          <w:lang w:val="en-ZA"/>
        </w:rPr>
      </w:pPr>
      <w:r w:rsidRPr="008D1133">
        <w:rPr>
          <w:b/>
          <w:lang w:val="en-ZA"/>
        </w:rPr>
        <w:t>DISCUSSION</w:t>
      </w:r>
    </w:p>
    <w:p w14:paraId="57BB7ABE" w14:textId="77777777" w:rsidR="004A6A4E" w:rsidRPr="008D1133" w:rsidRDefault="004A6A4E" w:rsidP="004A6A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lang w:val="en-ZA" w:eastAsia="en-US"/>
        </w:rPr>
      </w:pPr>
      <w:r w:rsidRPr="008D1133">
        <w:rPr>
          <w:rFonts w:asciiTheme="majorBidi" w:hAnsiTheme="majorBidi" w:cstheme="majorBidi"/>
          <w:shd w:val="clear" w:color="auto" w:fill="FFFFFF"/>
          <w:lang w:val="en-ZA"/>
        </w:rPr>
        <w:t>In preparing the abstract, authors should adhere to the guidelines found in the </w:t>
      </w:r>
      <w:r w:rsidRPr="008D1133">
        <w:rPr>
          <w:rFonts w:asciiTheme="majorBidi" w:hAnsiTheme="majorBidi" w:cstheme="majorBidi"/>
          <w:i/>
          <w:iCs/>
          <w:lang w:val="en-ZA"/>
        </w:rPr>
        <w:t>Publication Manual of the American Psychological Association</w:t>
      </w:r>
      <w:r w:rsidRPr="008D1133">
        <w:rPr>
          <w:rFonts w:asciiTheme="majorBidi" w:hAnsiTheme="majorBidi" w:cstheme="majorBidi"/>
          <w:shd w:val="clear" w:color="auto" w:fill="FFFFFF"/>
          <w:lang w:val="en-ZA"/>
        </w:rPr>
        <w:t> (7</w:t>
      </w:r>
      <w:r w:rsidRPr="008D1133">
        <w:rPr>
          <w:rFonts w:asciiTheme="majorBidi" w:hAnsiTheme="majorBidi" w:cstheme="majorBidi"/>
          <w:shd w:val="clear" w:color="auto" w:fill="FFFFFF"/>
          <w:vertAlign w:val="superscript"/>
          <w:lang w:val="en-ZA"/>
        </w:rPr>
        <w:t>th</w:t>
      </w:r>
      <w:r w:rsidRPr="008D1133">
        <w:rPr>
          <w:rFonts w:asciiTheme="majorBidi" w:hAnsiTheme="majorBidi" w:cstheme="majorBidi"/>
          <w:shd w:val="clear" w:color="auto" w:fill="FFFFFF"/>
          <w:lang w:val="en-ZA"/>
        </w:rPr>
        <w:t xml:space="preserve"> edition, 2020). Also, please write the abstract according to the following instructions: Time New Roman, </w:t>
      </w:r>
      <w:proofErr w:type="gramStart"/>
      <w:r w:rsidRPr="008D1133">
        <w:rPr>
          <w:rFonts w:asciiTheme="majorBidi" w:hAnsiTheme="majorBidi" w:cstheme="majorBidi"/>
          <w:shd w:val="clear" w:color="auto" w:fill="FFFFFF"/>
          <w:lang w:val="en-ZA"/>
        </w:rPr>
        <w:t>Interline</w:t>
      </w:r>
      <w:proofErr w:type="gramEnd"/>
      <w:r w:rsidRPr="008D1133">
        <w:rPr>
          <w:rFonts w:asciiTheme="majorBidi" w:hAnsiTheme="majorBidi" w:cstheme="majorBidi"/>
          <w:shd w:val="clear" w:color="auto" w:fill="FFFFFF"/>
          <w:lang w:val="en-ZA"/>
        </w:rPr>
        <w:t xml:space="preserve"> 1.15, justified text</w:t>
      </w:r>
      <w:r w:rsidRPr="008D1133">
        <w:rPr>
          <w:lang w:val="en-ZA"/>
        </w:rPr>
        <w:t xml:space="preserve"> and normal</w:t>
      </w:r>
      <w:r w:rsidRPr="008D1133">
        <w:rPr>
          <w:lang w:val="en-US"/>
        </w:rPr>
        <w:t xml:space="preserve"> margins</w:t>
      </w:r>
      <w:r w:rsidRPr="008D1133">
        <w:rPr>
          <w:lang w:val="en-ZA"/>
        </w:rPr>
        <w:t xml:space="preserve"> (2.5 cm). The abstract</w:t>
      </w:r>
      <w:r w:rsidRPr="008D1133">
        <w:rPr>
          <w:lang w:val="en-US"/>
        </w:rPr>
        <w:t xml:space="preserve"> should</w:t>
      </w:r>
      <w:r w:rsidRPr="008D1133">
        <w:rPr>
          <w:lang w:val="en-ZA"/>
        </w:rPr>
        <w:t xml:space="preserve"> not</w:t>
      </w:r>
      <w:r w:rsidRPr="008D1133">
        <w:rPr>
          <w:lang w:val="en-US"/>
        </w:rPr>
        <w:t xml:space="preserve"> exceed</w:t>
      </w:r>
      <w:r w:rsidRPr="008D1133">
        <w:rPr>
          <w:lang w:val="en-ZA"/>
        </w:rPr>
        <w:t xml:space="preserve"> </w:t>
      </w:r>
      <w:r w:rsidRPr="008D1133">
        <w:rPr>
          <w:b/>
          <w:lang w:val="en-ZA"/>
        </w:rPr>
        <w:t xml:space="preserve">2 pages </w:t>
      </w:r>
      <w:r w:rsidRPr="008D1133">
        <w:rPr>
          <w:lang w:val="en-ZA"/>
        </w:rPr>
        <w:t xml:space="preserve">(including references). </w:t>
      </w:r>
      <w:r w:rsidRPr="008D1133">
        <w:rPr>
          <w:color w:val="000000"/>
          <w:lang w:val="en-US" w:eastAsia="en-US"/>
        </w:rPr>
        <w:t xml:space="preserve">Abstract could be submitted in English, in French or in Arabic language. </w:t>
      </w:r>
      <w:r w:rsidRPr="008D1133">
        <w:rPr>
          <w:color w:val="000000"/>
          <w:lang w:val="en-ZA"/>
        </w:rPr>
        <w:t xml:space="preserve">Abstracts that do not meet all these formatting requirements will be returned. </w:t>
      </w:r>
    </w:p>
    <w:p w14:paraId="4E60B772" w14:textId="77777777" w:rsidR="004A6A4E" w:rsidRPr="008D1133" w:rsidRDefault="004A6A4E" w:rsidP="004A6A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lang w:val="en-ZA"/>
        </w:rPr>
      </w:pPr>
      <w:r w:rsidRPr="008D1133">
        <w:rPr>
          <w:color w:val="000000"/>
          <w:lang w:val="en-ZA"/>
        </w:rPr>
        <w:t xml:space="preserve">The scientific committee could suggest </w:t>
      </w:r>
      <w:proofErr w:type="gramStart"/>
      <w:r w:rsidRPr="008D1133">
        <w:rPr>
          <w:color w:val="000000"/>
          <w:lang w:val="en-ZA"/>
        </w:rPr>
        <w:t>to change</w:t>
      </w:r>
      <w:proofErr w:type="gramEnd"/>
      <w:r w:rsidRPr="008D1133">
        <w:rPr>
          <w:color w:val="000000"/>
          <w:lang w:val="en-ZA"/>
        </w:rPr>
        <w:t xml:space="preserve"> the type of presentation and this decision needs the approval of the corresponding author. </w:t>
      </w:r>
      <w:r w:rsidRPr="008D1133">
        <w:rPr>
          <w:color w:val="000000"/>
          <w:lang w:val="en-US" w:eastAsia="en-US"/>
        </w:rPr>
        <w:t xml:space="preserve">Each registered participant could participate with only one abstract. Each author of an accepted abstract will be required to register </w:t>
      </w:r>
      <w:proofErr w:type="gramStart"/>
      <w:r w:rsidRPr="008D1133">
        <w:rPr>
          <w:color w:val="000000"/>
          <w:lang w:val="en-US" w:eastAsia="en-US"/>
        </w:rPr>
        <w:t>to</w:t>
      </w:r>
      <w:proofErr w:type="gramEnd"/>
      <w:r w:rsidRPr="008D1133">
        <w:rPr>
          <w:color w:val="000000"/>
          <w:lang w:val="en-US" w:eastAsia="en-US"/>
        </w:rPr>
        <w:t xml:space="preserve"> the conference.</w:t>
      </w:r>
    </w:p>
    <w:p w14:paraId="6F6A63E2" w14:textId="77777777" w:rsidR="004A6A4E" w:rsidRPr="008D1133" w:rsidRDefault="004A6A4E" w:rsidP="004A6A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en-ZA"/>
        </w:rPr>
      </w:pPr>
    </w:p>
    <w:p w14:paraId="5F86BC47" w14:textId="77777777" w:rsidR="004A6A4E" w:rsidRPr="008D1133" w:rsidRDefault="004A6A4E" w:rsidP="004A6A4E">
      <w:pPr>
        <w:pStyle w:val="Default"/>
        <w:tabs>
          <w:tab w:val="left" w:pos="5420"/>
        </w:tabs>
        <w:spacing w:line="276" w:lineRule="auto"/>
        <w:jc w:val="center"/>
        <w:rPr>
          <w:b/>
          <w:lang w:val="en-ZA"/>
        </w:rPr>
      </w:pPr>
      <w:r w:rsidRPr="008D1133">
        <w:rPr>
          <w:b/>
          <w:lang w:val="en-ZA"/>
        </w:rPr>
        <w:t>CONCLUSION</w:t>
      </w:r>
    </w:p>
    <w:p w14:paraId="4EF1CE47" w14:textId="77777777" w:rsidR="004A6A4E" w:rsidRPr="008D1133" w:rsidRDefault="004A6A4E" w:rsidP="004A6A4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lang w:val="en-ZA"/>
        </w:rPr>
      </w:pPr>
      <w:r w:rsidRPr="008D1133">
        <w:rPr>
          <w:rFonts w:asciiTheme="majorBidi" w:hAnsiTheme="majorBidi" w:cstheme="majorBidi"/>
          <w:lang w:val="en-ZA"/>
        </w:rPr>
        <w:t xml:space="preserve">The first draft of the program of the congress will be send to all participant one week before congress opening. In addition, it is a pleasure to invite your colleagues to participate to the </w:t>
      </w:r>
      <w:r w:rsidRPr="008D1133">
        <w:rPr>
          <w:rStyle w:val="lev"/>
          <w:rFonts w:asciiTheme="majorBidi" w:hAnsiTheme="majorBidi" w:cstheme="majorBidi"/>
          <w:lang w:val="en-ZA"/>
        </w:rPr>
        <w:t>5</w:t>
      </w:r>
      <w:r w:rsidRPr="008D1133">
        <w:rPr>
          <w:rStyle w:val="lev"/>
          <w:rFonts w:asciiTheme="majorBidi" w:hAnsiTheme="majorBidi" w:cstheme="majorBidi"/>
          <w:vertAlign w:val="superscript"/>
          <w:lang w:val="en-ZA"/>
        </w:rPr>
        <w:t>th</w:t>
      </w:r>
      <w:r w:rsidRPr="008D1133">
        <w:rPr>
          <w:rStyle w:val="lev"/>
          <w:rFonts w:asciiTheme="majorBidi" w:hAnsiTheme="majorBidi" w:cstheme="majorBidi"/>
          <w:lang w:val="en-ZA"/>
        </w:rPr>
        <w:t xml:space="preserve"> International Congress “Education, Motor Behaviour, Sport and Health”.</w:t>
      </w:r>
      <w:r w:rsidRPr="008D1133">
        <w:rPr>
          <w:rFonts w:asciiTheme="majorBidi" w:hAnsiTheme="majorBidi" w:cstheme="majorBidi"/>
          <w:lang w:val="en-ZA"/>
        </w:rPr>
        <w:t xml:space="preserve"> </w:t>
      </w:r>
      <w:r w:rsidRPr="008D1133">
        <w:rPr>
          <w:rFonts w:asciiTheme="majorBidi" w:hAnsiTheme="majorBidi" w:cstheme="majorBidi"/>
          <w:shd w:val="clear" w:color="auto" w:fill="FFFFFF"/>
          <w:lang w:val="en-ZA"/>
        </w:rPr>
        <w:t xml:space="preserve">We will be pleased to assist you if you have any queries. </w:t>
      </w:r>
    </w:p>
    <w:p w14:paraId="2D835582" w14:textId="77777777" w:rsidR="004A6A4E" w:rsidRPr="008D1133" w:rsidRDefault="004A6A4E" w:rsidP="004A6A4E">
      <w:pPr>
        <w:pStyle w:val="Default"/>
        <w:tabs>
          <w:tab w:val="left" w:pos="5420"/>
        </w:tabs>
        <w:spacing w:line="276" w:lineRule="auto"/>
        <w:jc w:val="center"/>
        <w:rPr>
          <w:b/>
          <w:lang w:val="en-ZA"/>
        </w:rPr>
      </w:pPr>
    </w:p>
    <w:p w14:paraId="22741C4B" w14:textId="77777777" w:rsidR="004A6A4E" w:rsidRPr="008D1133" w:rsidRDefault="004A6A4E" w:rsidP="004A6A4E">
      <w:pPr>
        <w:pStyle w:val="Default"/>
        <w:tabs>
          <w:tab w:val="left" w:pos="5420"/>
        </w:tabs>
        <w:spacing w:line="276" w:lineRule="auto"/>
        <w:jc w:val="center"/>
        <w:rPr>
          <w:b/>
          <w:lang w:val="en-US"/>
        </w:rPr>
      </w:pPr>
      <w:r w:rsidRPr="008D1133">
        <w:rPr>
          <w:b/>
          <w:lang w:val="en-ZA"/>
        </w:rPr>
        <w:t>REFERENCES</w:t>
      </w:r>
      <w:r w:rsidRPr="008D1133">
        <w:rPr>
          <w:b/>
          <w:lang w:val="en-US"/>
        </w:rPr>
        <w:t xml:space="preserve"> </w:t>
      </w:r>
    </w:p>
    <w:p w14:paraId="5B6E2856" w14:textId="77777777" w:rsidR="004A6A4E" w:rsidRPr="008D1133" w:rsidRDefault="004A6A4E" w:rsidP="004A6A4E">
      <w:pPr>
        <w:pStyle w:val="Default"/>
        <w:tabs>
          <w:tab w:val="left" w:pos="5420"/>
        </w:tabs>
        <w:spacing w:line="276" w:lineRule="auto"/>
        <w:ind w:left="1418" w:hanging="1418"/>
        <w:jc w:val="both"/>
        <w:rPr>
          <w:b/>
          <w:sz w:val="32"/>
          <w:lang w:val="en-US"/>
        </w:rPr>
      </w:pPr>
      <w:r w:rsidRPr="008D1133">
        <w:rPr>
          <w:color w:val="222222"/>
          <w:szCs w:val="20"/>
          <w:shd w:val="clear" w:color="auto" w:fill="FFFFFF"/>
          <w:lang w:val="en-ZA"/>
        </w:rPr>
        <w:t>American Psychological Association. (2019). Publication Manual of the American Psychological Association, (2020).</w:t>
      </w:r>
    </w:p>
    <w:p w14:paraId="2C0E42D6" w14:textId="77777777" w:rsidR="004A6A4E" w:rsidRPr="00034AA8" w:rsidRDefault="004A6A4E" w:rsidP="004A6A4E">
      <w:pPr>
        <w:pStyle w:val="Default"/>
        <w:spacing w:line="276" w:lineRule="auto"/>
        <w:ind w:left="709" w:hanging="709"/>
        <w:jc w:val="both"/>
        <w:rPr>
          <w:color w:val="222222"/>
          <w:szCs w:val="20"/>
          <w:shd w:val="clear" w:color="auto" w:fill="FFFFFF"/>
          <w:lang w:val="en-ZA"/>
        </w:rPr>
      </w:pPr>
      <w:r w:rsidRPr="008D1133">
        <w:rPr>
          <w:color w:val="222222"/>
          <w:szCs w:val="20"/>
          <w:shd w:val="clear" w:color="auto" w:fill="FFFFFF"/>
          <w:lang w:val="en-ZA"/>
        </w:rPr>
        <w:t>Name, A., &amp; Name, A. (2012). Manuscript title. </w:t>
      </w:r>
      <w:r w:rsidRPr="008D1133">
        <w:rPr>
          <w:i/>
          <w:iCs/>
          <w:color w:val="222222"/>
          <w:szCs w:val="20"/>
          <w:shd w:val="clear" w:color="auto" w:fill="FFFFFF"/>
          <w:lang w:val="en-ZA"/>
        </w:rPr>
        <w:t>The Journal</w:t>
      </w:r>
      <w:r w:rsidRPr="008D1133">
        <w:rPr>
          <w:color w:val="222222"/>
          <w:szCs w:val="20"/>
          <w:shd w:val="clear" w:color="auto" w:fill="FFFFFF"/>
          <w:lang w:val="en-ZA"/>
        </w:rPr>
        <w:t>, </w:t>
      </w:r>
      <w:proofErr w:type="gramStart"/>
      <w:r w:rsidRPr="008D1133">
        <w:rPr>
          <w:color w:val="222222"/>
          <w:szCs w:val="20"/>
          <w:shd w:val="clear" w:color="auto" w:fill="FFFFFF"/>
          <w:lang w:val="en-ZA"/>
        </w:rPr>
        <w:t>Volume(</w:t>
      </w:r>
      <w:proofErr w:type="gramEnd"/>
      <w:r w:rsidRPr="008D1133">
        <w:rPr>
          <w:color w:val="222222"/>
          <w:szCs w:val="20"/>
          <w:shd w:val="clear" w:color="auto" w:fill="FFFFFF"/>
          <w:lang w:val="en-ZA"/>
        </w:rPr>
        <w:t>Issue), pages.</w:t>
      </w:r>
      <w:r w:rsidRPr="00034AA8">
        <w:rPr>
          <w:color w:val="222222"/>
          <w:szCs w:val="20"/>
          <w:shd w:val="clear" w:color="auto" w:fill="FFFFFF"/>
          <w:lang w:val="en-ZA"/>
        </w:rPr>
        <w:t xml:space="preserve"> </w:t>
      </w:r>
    </w:p>
    <w:p w14:paraId="3A26CC2E" w14:textId="77777777" w:rsidR="004A6A4E" w:rsidRPr="00823E0C" w:rsidRDefault="004A6A4E" w:rsidP="004A6A4E">
      <w:pPr>
        <w:tabs>
          <w:tab w:val="left" w:pos="728"/>
        </w:tabs>
        <w:ind w:right="135"/>
        <w:rPr>
          <w:rFonts w:asciiTheme="majorHAnsi" w:hAnsiTheme="majorHAnsi" w:cs="Arial"/>
          <w:color w:val="111111"/>
          <w:sz w:val="24"/>
          <w:szCs w:val="24"/>
          <w:highlight w:val="yellow"/>
        </w:rPr>
      </w:pPr>
    </w:p>
    <w:p w14:paraId="7D73E2A4" w14:textId="77777777" w:rsidR="004A6A4E" w:rsidRPr="00823E0C" w:rsidRDefault="004A6A4E" w:rsidP="004A6A4E">
      <w:pPr>
        <w:pStyle w:val="Corpsdetexte"/>
        <w:spacing w:before="19"/>
        <w:rPr>
          <w:rFonts w:asciiTheme="majorHAnsi" w:hAnsiTheme="majorHAnsi" w:cs="Arial"/>
        </w:rPr>
      </w:pPr>
    </w:p>
    <w:p w14:paraId="0DC0B71B" w14:textId="77777777" w:rsidR="00255BD4" w:rsidRDefault="00255BD4"/>
    <w:sectPr w:rsidR="00255BD4" w:rsidSect="00CA34D6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4E"/>
    <w:rsid w:val="00057AF4"/>
    <w:rsid w:val="0007778D"/>
    <w:rsid w:val="00255BD4"/>
    <w:rsid w:val="00430866"/>
    <w:rsid w:val="004A6A4E"/>
    <w:rsid w:val="007D7CAB"/>
    <w:rsid w:val="00880226"/>
    <w:rsid w:val="00A00A30"/>
    <w:rsid w:val="00AE0861"/>
    <w:rsid w:val="00BC26F2"/>
    <w:rsid w:val="00C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EF4DF"/>
  <w15:chartTrackingRefBased/>
  <w15:docId w15:val="{09898E6D-E295-4EAA-BEDF-ED52212D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4E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A6A4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bidi="ar-TN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6A4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bidi="ar-T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6A4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bidi="ar-TN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6A4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US" w:bidi="ar-TN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6A4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US" w:bidi="ar-TN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6A4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US" w:bidi="ar-TN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6A4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US" w:bidi="ar-TN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6A4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US" w:bidi="ar-TN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6A4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US" w:bidi="ar-TN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6A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TN"/>
    </w:rPr>
  </w:style>
  <w:style w:type="character" w:customStyle="1" w:styleId="Titre2Car">
    <w:name w:val="Titre 2 Car"/>
    <w:basedOn w:val="Policepardfaut"/>
    <w:link w:val="Titre2"/>
    <w:uiPriority w:val="9"/>
    <w:semiHidden/>
    <w:rsid w:val="004A6A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TN"/>
    </w:rPr>
  </w:style>
  <w:style w:type="character" w:customStyle="1" w:styleId="Titre3Car">
    <w:name w:val="Titre 3 Car"/>
    <w:basedOn w:val="Policepardfaut"/>
    <w:link w:val="Titre3"/>
    <w:uiPriority w:val="9"/>
    <w:semiHidden/>
    <w:rsid w:val="004A6A4E"/>
    <w:rPr>
      <w:rFonts w:eastAsiaTheme="majorEastAsia" w:cstheme="majorBidi"/>
      <w:color w:val="0F4761" w:themeColor="accent1" w:themeShade="BF"/>
      <w:sz w:val="28"/>
      <w:szCs w:val="28"/>
      <w:lang w:bidi="ar-TN"/>
    </w:rPr>
  </w:style>
  <w:style w:type="character" w:customStyle="1" w:styleId="Titre4Car">
    <w:name w:val="Titre 4 Car"/>
    <w:basedOn w:val="Policepardfaut"/>
    <w:link w:val="Titre4"/>
    <w:uiPriority w:val="9"/>
    <w:semiHidden/>
    <w:rsid w:val="004A6A4E"/>
    <w:rPr>
      <w:rFonts w:eastAsiaTheme="majorEastAsia" w:cstheme="majorBidi"/>
      <w:i/>
      <w:iCs/>
      <w:color w:val="0F4761" w:themeColor="accent1" w:themeShade="BF"/>
      <w:lang w:bidi="ar-TN"/>
    </w:rPr>
  </w:style>
  <w:style w:type="character" w:customStyle="1" w:styleId="Titre5Car">
    <w:name w:val="Titre 5 Car"/>
    <w:basedOn w:val="Policepardfaut"/>
    <w:link w:val="Titre5"/>
    <w:uiPriority w:val="9"/>
    <w:semiHidden/>
    <w:rsid w:val="004A6A4E"/>
    <w:rPr>
      <w:rFonts w:eastAsiaTheme="majorEastAsia" w:cstheme="majorBidi"/>
      <w:color w:val="0F4761" w:themeColor="accent1" w:themeShade="BF"/>
      <w:lang w:bidi="ar-TN"/>
    </w:rPr>
  </w:style>
  <w:style w:type="character" w:customStyle="1" w:styleId="Titre6Car">
    <w:name w:val="Titre 6 Car"/>
    <w:basedOn w:val="Policepardfaut"/>
    <w:link w:val="Titre6"/>
    <w:uiPriority w:val="9"/>
    <w:semiHidden/>
    <w:rsid w:val="004A6A4E"/>
    <w:rPr>
      <w:rFonts w:eastAsiaTheme="majorEastAsia" w:cstheme="majorBidi"/>
      <w:i/>
      <w:iCs/>
      <w:color w:val="595959" w:themeColor="text1" w:themeTint="A6"/>
      <w:lang w:bidi="ar-TN"/>
    </w:rPr>
  </w:style>
  <w:style w:type="character" w:customStyle="1" w:styleId="Titre7Car">
    <w:name w:val="Titre 7 Car"/>
    <w:basedOn w:val="Policepardfaut"/>
    <w:link w:val="Titre7"/>
    <w:uiPriority w:val="9"/>
    <w:semiHidden/>
    <w:rsid w:val="004A6A4E"/>
    <w:rPr>
      <w:rFonts w:eastAsiaTheme="majorEastAsia" w:cstheme="majorBidi"/>
      <w:color w:val="595959" w:themeColor="text1" w:themeTint="A6"/>
      <w:lang w:bidi="ar-TN"/>
    </w:rPr>
  </w:style>
  <w:style w:type="character" w:customStyle="1" w:styleId="Titre8Car">
    <w:name w:val="Titre 8 Car"/>
    <w:basedOn w:val="Policepardfaut"/>
    <w:link w:val="Titre8"/>
    <w:uiPriority w:val="9"/>
    <w:semiHidden/>
    <w:rsid w:val="004A6A4E"/>
    <w:rPr>
      <w:rFonts w:eastAsiaTheme="majorEastAsia" w:cstheme="majorBidi"/>
      <w:i/>
      <w:iCs/>
      <w:color w:val="272727" w:themeColor="text1" w:themeTint="D8"/>
      <w:lang w:bidi="ar-TN"/>
    </w:rPr>
  </w:style>
  <w:style w:type="character" w:customStyle="1" w:styleId="Titre9Car">
    <w:name w:val="Titre 9 Car"/>
    <w:basedOn w:val="Policepardfaut"/>
    <w:link w:val="Titre9"/>
    <w:uiPriority w:val="9"/>
    <w:semiHidden/>
    <w:rsid w:val="004A6A4E"/>
    <w:rPr>
      <w:rFonts w:eastAsiaTheme="majorEastAsia" w:cstheme="majorBidi"/>
      <w:color w:val="272727" w:themeColor="text1" w:themeTint="D8"/>
      <w:lang w:bidi="ar-TN"/>
    </w:rPr>
  </w:style>
  <w:style w:type="paragraph" w:styleId="Titre">
    <w:name w:val="Title"/>
    <w:basedOn w:val="Normal"/>
    <w:next w:val="Normal"/>
    <w:link w:val="TitreCar"/>
    <w:uiPriority w:val="10"/>
    <w:qFormat/>
    <w:rsid w:val="004A6A4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TN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A6A4E"/>
    <w:rPr>
      <w:rFonts w:asciiTheme="majorHAnsi" w:eastAsiaTheme="majorEastAsia" w:hAnsiTheme="majorHAnsi" w:cstheme="majorBidi"/>
      <w:spacing w:val="-10"/>
      <w:kern w:val="28"/>
      <w:sz w:val="56"/>
      <w:szCs w:val="56"/>
      <w:lang w:bidi="ar-T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6A4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bidi="ar-T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A6A4E"/>
    <w:rPr>
      <w:rFonts w:eastAsiaTheme="majorEastAsia" w:cstheme="majorBidi"/>
      <w:color w:val="595959" w:themeColor="text1" w:themeTint="A6"/>
      <w:spacing w:val="15"/>
      <w:sz w:val="28"/>
      <w:szCs w:val="28"/>
      <w:lang w:bidi="ar-TN"/>
    </w:rPr>
  </w:style>
  <w:style w:type="paragraph" w:styleId="Citation">
    <w:name w:val="Quote"/>
    <w:basedOn w:val="Normal"/>
    <w:next w:val="Normal"/>
    <w:link w:val="CitationCar"/>
    <w:uiPriority w:val="29"/>
    <w:qFormat/>
    <w:rsid w:val="004A6A4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US" w:bidi="ar-TN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A6A4E"/>
    <w:rPr>
      <w:i/>
      <w:iCs/>
      <w:color w:val="404040" w:themeColor="text1" w:themeTint="BF"/>
      <w:lang w:bidi="ar-TN"/>
    </w:rPr>
  </w:style>
  <w:style w:type="paragraph" w:styleId="Paragraphedeliste">
    <w:name w:val="List Paragraph"/>
    <w:basedOn w:val="Normal"/>
    <w:uiPriority w:val="1"/>
    <w:qFormat/>
    <w:rsid w:val="004A6A4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bidi="ar-TN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A6A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6A4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US" w:bidi="ar-TN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6A4E"/>
    <w:rPr>
      <w:i/>
      <w:iCs/>
      <w:color w:val="0F4761" w:themeColor="accent1" w:themeShade="BF"/>
      <w:lang w:bidi="ar-TN"/>
    </w:rPr>
  </w:style>
  <w:style w:type="character" w:styleId="Rfrenceintense">
    <w:name w:val="Intense Reference"/>
    <w:basedOn w:val="Policepardfaut"/>
    <w:uiPriority w:val="32"/>
    <w:qFormat/>
    <w:rsid w:val="004A6A4E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4A6A4E"/>
    <w:pPr>
      <w:spacing w:before="293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A6A4E"/>
    <w:rPr>
      <w:rFonts w:ascii="Calibri Light" w:eastAsia="Calibri Light" w:hAnsi="Calibri Light" w:cs="Calibri Light"/>
      <w:sz w:val="24"/>
      <w:szCs w:val="24"/>
      <w:lang w:val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4A6A4E"/>
    <w:rPr>
      <w:color w:val="467886" w:themeColor="hyperlink"/>
      <w:u w:val="single"/>
    </w:rPr>
  </w:style>
  <w:style w:type="paragraph" w:customStyle="1" w:styleId="Default">
    <w:name w:val="Default"/>
    <w:rsid w:val="004A6A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  <w14:ligatures w14:val="none"/>
    </w:rPr>
  </w:style>
  <w:style w:type="character" w:styleId="lev">
    <w:name w:val="Strong"/>
    <w:basedOn w:val="Policepardfaut"/>
    <w:uiPriority w:val="22"/>
    <w:qFormat/>
    <w:rsid w:val="004A6A4E"/>
    <w:rPr>
      <w:b/>
      <w:bCs/>
    </w:rPr>
  </w:style>
  <w:style w:type="paragraph" w:styleId="NormalWeb">
    <w:name w:val="Normal (Web)"/>
    <w:basedOn w:val="Normal"/>
    <w:uiPriority w:val="99"/>
    <w:unhideWhenUsed/>
    <w:rsid w:val="004A6A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ynqvb">
    <w:name w:val="rynqvb"/>
    <w:basedOn w:val="Policepardfaut"/>
    <w:rsid w:val="004A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gres.em2s.2025@isseps.usf.tn" TargetMode="External"/><Relationship Id="rId5" Type="http://schemas.openxmlformats.org/officeDocument/2006/relationships/hyperlink" Target="mailto:international.conference.em2s@isseps.usf.t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606B2-6919-4480-A930-253285CE0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3573</Characters>
  <Application>Microsoft Office Word</Application>
  <DocSecurity>0</DocSecurity>
  <Lines>71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mohamedkerkeni</dc:creator>
  <cp:keywords/>
  <dc:description/>
  <cp:lastModifiedBy>mohamedkerkeni</cp:lastModifiedBy>
  <cp:revision>1</cp:revision>
  <dcterms:created xsi:type="dcterms:W3CDTF">2025-07-01T18:16:00Z</dcterms:created>
  <dcterms:modified xsi:type="dcterms:W3CDTF">2025-07-01T19:10:00Z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2f5b80b0-49ba-46d8-adaa-51048116e95b</vt:lpwstr>
  </property>
</Properties>
</file>