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81A0" w14:textId="77777777" w:rsidR="005936DF" w:rsidRDefault="005936DF" w:rsidP="008F63C1">
      <w:pPr>
        <w:bidi/>
        <w:jc w:val="center"/>
        <w:rPr>
          <w:b/>
          <w:bCs/>
          <w:sz w:val="40"/>
          <w:szCs w:val="40"/>
          <w:rtl/>
          <w:lang w:bidi="ar-TN"/>
        </w:rPr>
      </w:pPr>
    </w:p>
    <w:p w14:paraId="0CC21944" w14:textId="77777777" w:rsidR="005936DF" w:rsidRDefault="005936DF" w:rsidP="005936DF">
      <w:pPr>
        <w:bidi/>
        <w:jc w:val="center"/>
        <w:rPr>
          <w:b/>
          <w:bCs/>
          <w:sz w:val="40"/>
          <w:szCs w:val="40"/>
          <w:rtl/>
          <w:lang w:bidi="ar-TN"/>
        </w:rPr>
      </w:pPr>
    </w:p>
    <w:p w14:paraId="669E8A1D" w14:textId="25C2D43D" w:rsidR="009E7D32" w:rsidRPr="00D12562" w:rsidRDefault="008F63C1" w:rsidP="005936DF">
      <w:pPr>
        <w:bidi/>
        <w:jc w:val="center"/>
        <w:rPr>
          <w:b/>
          <w:bCs/>
          <w:sz w:val="40"/>
          <w:szCs w:val="40"/>
          <w:rtl/>
          <w:lang w:bidi="ar-TN"/>
        </w:rPr>
      </w:pPr>
      <w:r w:rsidRPr="00D12562">
        <w:rPr>
          <w:rFonts w:hint="cs"/>
          <w:b/>
          <w:bCs/>
          <w:sz w:val="40"/>
          <w:szCs w:val="40"/>
          <w:rtl/>
          <w:lang w:bidi="ar-TN"/>
        </w:rPr>
        <w:t xml:space="preserve">بلاغ إلى كافة طلبة </w:t>
      </w:r>
      <w:r w:rsidR="00666004">
        <w:rPr>
          <w:rFonts w:hint="cs"/>
          <w:b/>
          <w:bCs/>
          <w:sz w:val="40"/>
          <w:szCs w:val="40"/>
          <w:rtl/>
          <w:lang w:bidi="ar-TN"/>
        </w:rPr>
        <w:t>الإجازة</w:t>
      </w:r>
    </w:p>
    <w:p w14:paraId="4BE40A56" w14:textId="77777777" w:rsidR="008F63C1" w:rsidRPr="00D12562" w:rsidRDefault="008F63C1" w:rsidP="008F63C1">
      <w:pPr>
        <w:bidi/>
        <w:jc w:val="both"/>
        <w:rPr>
          <w:sz w:val="40"/>
          <w:szCs w:val="40"/>
          <w:rtl/>
          <w:lang w:bidi="ar-TN"/>
        </w:rPr>
      </w:pPr>
    </w:p>
    <w:p w14:paraId="3143262E" w14:textId="18387870" w:rsidR="008F63C1" w:rsidRDefault="005936DF" w:rsidP="008F63C1">
      <w:pPr>
        <w:bidi/>
        <w:jc w:val="both"/>
        <w:rPr>
          <w:sz w:val="40"/>
          <w:szCs w:val="40"/>
          <w:rtl/>
          <w:lang w:bidi="ar-TN"/>
        </w:rPr>
      </w:pPr>
      <w:r w:rsidRPr="00AF4DD5">
        <w:rPr>
          <w:rFonts w:cs="Arial"/>
          <w:noProof/>
          <w:sz w:val="40"/>
          <w:szCs w:val="40"/>
          <w:rtl/>
          <w:lang w:bidi="ar-TN"/>
        </w:rPr>
        <w:drawing>
          <wp:anchor distT="0" distB="0" distL="114300" distR="114300" simplePos="0" relativeHeight="251658240" behindDoc="0" locked="0" layoutInCell="1" allowOverlap="1" wp14:anchorId="14B08019" wp14:editId="2F458BEF">
            <wp:simplePos x="0" y="0"/>
            <wp:positionH relativeFrom="column">
              <wp:posOffset>1862455</wp:posOffset>
            </wp:positionH>
            <wp:positionV relativeFrom="paragraph">
              <wp:posOffset>1558290</wp:posOffset>
            </wp:positionV>
            <wp:extent cx="1943371" cy="1705213"/>
            <wp:effectExtent l="0" t="0" r="0" b="9525"/>
            <wp:wrapNone/>
            <wp:docPr id="1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3C1" w:rsidRPr="00D12562">
        <w:rPr>
          <w:rFonts w:hint="cs"/>
          <w:sz w:val="40"/>
          <w:szCs w:val="40"/>
          <w:rtl/>
          <w:lang w:bidi="ar-TN"/>
        </w:rPr>
        <w:t>تعلم إدارة المعهد العالي للرياضة والتربية البدنية بصفاقس كافة طلبة الإجازة أنه</w:t>
      </w:r>
      <w:r w:rsidR="00AF4DD5">
        <w:rPr>
          <w:rFonts w:hint="cs"/>
          <w:sz w:val="40"/>
          <w:szCs w:val="40"/>
          <w:rtl/>
          <w:lang w:bidi="ar-TN"/>
        </w:rPr>
        <w:t xml:space="preserve"> بإمكانهم</w:t>
      </w:r>
      <w:r w:rsidR="008F63C1" w:rsidRPr="00D12562">
        <w:rPr>
          <w:rFonts w:hint="cs"/>
          <w:sz w:val="40"/>
          <w:szCs w:val="40"/>
          <w:rtl/>
          <w:lang w:bidi="ar-TN"/>
        </w:rPr>
        <w:t xml:space="preserve"> </w:t>
      </w:r>
      <w:r w:rsidR="00AF4DD5">
        <w:rPr>
          <w:rFonts w:hint="cs"/>
          <w:sz w:val="40"/>
          <w:szCs w:val="40"/>
          <w:rtl/>
          <w:lang w:bidi="ar-TN"/>
        </w:rPr>
        <w:t>ا</w:t>
      </w:r>
      <w:r w:rsidR="008F63C1" w:rsidRPr="00D12562">
        <w:rPr>
          <w:rFonts w:hint="cs"/>
          <w:sz w:val="40"/>
          <w:szCs w:val="40"/>
          <w:rtl/>
          <w:lang w:bidi="ar-TN"/>
        </w:rPr>
        <w:t>لاطلاع على روزنامة فروض المراقبة للفترة الأولى</w:t>
      </w:r>
      <w:r w:rsidR="00D12562" w:rsidRPr="00D12562">
        <w:rPr>
          <w:rFonts w:hint="cs"/>
          <w:sz w:val="40"/>
          <w:szCs w:val="40"/>
          <w:rtl/>
          <w:lang w:bidi="ar-TN"/>
        </w:rPr>
        <w:t xml:space="preserve"> وذلك بالولوج إلى ا</w:t>
      </w:r>
      <w:r w:rsidR="008F63C1" w:rsidRPr="00D12562">
        <w:rPr>
          <w:rFonts w:hint="cs"/>
          <w:sz w:val="40"/>
          <w:szCs w:val="40"/>
          <w:rtl/>
          <w:lang w:bidi="ar-TN"/>
        </w:rPr>
        <w:t>لشبكة الخارجية</w:t>
      </w:r>
      <w:r w:rsidR="00D12562" w:rsidRPr="00D12562">
        <w:rPr>
          <w:rFonts w:hint="cs"/>
          <w:sz w:val="40"/>
          <w:szCs w:val="40"/>
          <w:rtl/>
          <w:lang w:bidi="ar-TN"/>
        </w:rPr>
        <w:t xml:space="preserve"> الخاصة بكل طالب </w:t>
      </w:r>
      <w:r w:rsidR="00AF4DD5">
        <w:rPr>
          <w:rFonts w:hint="cs"/>
          <w:sz w:val="40"/>
          <w:szCs w:val="40"/>
          <w:rtl/>
          <w:lang w:bidi="ar-TN"/>
        </w:rPr>
        <w:t>ب</w:t>
      </w:r>
      <w:r w:rsidR="008F63C1" w:rsidRPr="00D12562">
        <w:rPr>
          <w:rFonts w:hint="cs"/>
          <w:sz w:val="40"/>
          <w:szCs w:val="40"/>
          <w:rtl/>
          <w:lang w:bidi="ar-TN"/>
        </w:rPr>
        <w:t>موقع واب المعهد (</w:t>
      </w:r>
      <w:r w:rsidR="008F63C1" w:rsidRPr="00D12562">
        <w:rPr>
          <w:sz w:val="40"/>
          <w:szCs w:val="40"/>
          <w:lang w:bidi="ar-TN"/>
        </w:rPr>
        <w:t>EXTRANET</w:t>
      </w:r>
      <w:r w:rsidR="008F63C1" w:rsidRPr="00D12562">
        <w:rPr>
          <w:rFonts w:hint="cs"/>
          <w:sz w:val="40"/>
          <w:szCs w:val="40"/>
          <w:rtl/>
          <w:lang w:bidi="ar-TN"/>
        </w:rPr>
        <w:t xml:space="preserve">) </w:t>
      </w:r>
      <w:hyperlink r:id="rId8" w:history="1">
        <w:r w:rsidR="00D12562" w:rsidRPr="00D12562">
          <w:rPr>
            <w:rStyle w:val="Lienhypertexte"/>
            <w:sz w:val="40"/>
            <w:szCs w:val="40"/>
            <w:lang w:bidi="ar-TN"/>
          </w:rPr>
          <w:t>https://issepsf.rnu.tn/fr/login</w:t>
        </w:r>
      </w:hyperlink>
      <w:r w:rsidR="00D12562" w:rsidRPr="00D12562">
        <w:rPr>
          <w:sz w:val="40"/>
          <w:szCs w:val="40"/>
          <w:lang w:bidi="ar-TN"/>
        </w:rPr>
        <w:t xml:space="preserve"> </w:t>
      </w:r>
      <w:r w:rsidR="00AF4DD5">
        <w:rPr>
          <w:rFonts w:hint="cs"/>
          <w:sz w:val="40"/>
          <w:szCs w:val="40"/>
          <w:rtl/>
          <w:lang w:bidi="ar-TN"/>
        </w:rPr>
        <w:t xml:space="preserve"> ثم النقر على</w:t>
      </w:r>
      <w:r w:rsidR="00AF4DD5">
        <w:rPr>
          <w:sz w:val="40"/>
          <w:szCs w:val="40"/>
          <w:lang w:bidi="ar-TN"/>
        </w:rPr>
        <w:t xml:space="preserve"> </w:t>
      </w:r>
      <w:r w:rsidR="00AF4DD5">
        <w:rPr>
          <w:rFonts w:hint="cs"/>
          <w:sz w:val="40"/>
          <w:szCs w:val="40"/>
          <w:rtl/>
          <w:lang w:bidi="ar-TN"/>
        </w:rPr>
        <w:t>الأيقونة التالية:</w:t>
      </w:r>
    </w:p>
    <w:p w14:paraId="5339BF21" w14:textId="77777777" w:rsidR="005936DF" w:rsidRPr="00D12562" w:rsidRDefault="005936DF" w:rsidP="005936DF">
      <w:pPr>
        <w:bidi/>
        <w:jc w:val="both"/>
        <w:rPr>
          <w:sz w:val="40"/>
          <w:szCs w:val="40"/>
          <w:rtl/>
          <w:lang w:bidi="ar-TN"/>
        </w:rPr>
      </w:pPr>
    </w:p>
    <w:sectPr w:rsidR="005936DF" w:rsidRPr="00D125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E550" w14:textId="77777777" w:rsidR="008D435E" w:rsidRDefault="008D435E" w:rsidP="00562229">
      <w:pPr>
        <w:spacing w:after="0" w:line="240" w:lineRule="auto"/>
      </w:pPr>
      <w:r>
        <w:separator/>
      </w:r>
    </w:p>
  </w:endnote>
  <w:endnote w:type="continuationSeparator" w:id="0">
    <w:p w14:paraId="5F145093" w14:textId="77777777" w:rsidR="008D435E" w:rsidRDefault="008D435E" w:rsidP="0056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8C78" w14:textId="77777777" w:rsidR="008D435E" w:rsidRDefault="008D435E" w:rsidP="00562229">
      <w:pPr>
        <w:spacing w:after="0" w:line="240" w:lineRule="auto"/>
      </w:pPr>
      <w:r>
        <w:separator/>
      </w:r>
    </w:p>
  </w:footnote>
  <w:footnote w:type="continuationSeparator" w:id="0">
    <w:p w14:paraId="5216C302" w14:textId="77777777" w:rsidR="008D435E" w:rsidRDefault="008D435E" w:rsidP="0056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28AC" w14:textId="69F5E534" w:rsidR="00562229" w:rsidRDefault="00562229">
    <w:pPr>
      <w:pStyle w:val="En-tte"/>
    </w:pPr>
  </w:p>
  <w:tbl>
    <w:tblPr>
      <w:tblW w:w="10325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678"/>
      <w:gridCol w:w="6525"/>
      <w:gridCol w:w="2122"/>
    </w:tblGrid>
    <w:tr w:rsidR="004A706D" w14:paraId="17AA1EB7" w14:textId="77777777" w:rsidTr="0025003B">
      <w:trPr>
        <w:cantSplit/>
        <w:trHeight w:val="956"/>
        <w:jc w:val="center"/>
      </w:trPr>
      <w:tc>
        <w:tcPr>
          <w:tcW w:w="1678" w:type="dxa"/>
          <w:vMerge w:val="restart"/>
          <w:vAlign w:val="center"/>
        </w:tcPr>
        <w:p w14:paraId="0634FF7E" w14:textId="750FFBD9" w:rsidR="004A706D" w:rsidRPr="00FC3B51" w:rsidRDefault="004A706D" w:rsidP="00C205AB">
          <w:pPr>
            <w:spacing w:after="0" w:line="240" w:lineRule="auto"/>
            <w:jc w:val="both"/>
            <w:rPr>
              <w:b/>
              <w:bCs/>
              <w:i/>
              <w:color w:val="0000FF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13DAFFE" wp14:editId="36955600">
                <wp:extent cx="800100" cy="1160145"/>
                <wp:effectExtent l="0" t="0" r="0" b="1905"/>
                <wp:docPr id="2" name="Image 2" descr="Une image contenant dessin, croquis, clipart, Dessin au trait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dessin, croquis, clipart, Dessin au trait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5" w:type="dxa"/>
          <w:vAlign w:val="center"/>
        </w:tcPr>
        <w:p w14:paraId="3A3A304F" w14:textId="77777777" w:rsidR="004A706D" w:rsidRPr="00D737D1" w:rsidRDefault="004A706D" w:rsidP="00562229">
          <w:pPr>
            <w:jc w:val="center"/>
            <w:rPr>
              <w:rFonts w:cs="Calibri"/>
              <w:b/>
              <w:bCs/>
              <w:color w:val="333399"/>
              <w:sz w:val="32"/>
              <w:szCs w:val="32"/>
            </w:rPr>
          </w:pPr>
          <w:r>
            <w:rPr>
              <w:rFonts w:cs="Calibri"/>
              <w:b/>
              <w:bCs/>
              <w:color w:val="000000"/>
              <w:sz w:val="28"/>
              <w:szCs w:val="28"/>
            </w:rPr>
            <w:t>FORMULAIRE</w:t>
          </w:r>
        </w:p>
      </w:tc>
      <w:tc>
        <w:tcPr>
          <w:tcW w:w="2122" w:type="dxa"/>
          <w:vAlign w:val="center"/>
        </w:tcPr>
        <w:p w14:paraId="655C0EA1" w14:textId="344B18DF" w:rsidR="004A706D" w:rsidRPr="00D737D1" w:rsidRDefault="004A706D" w:rsidP="00562229">
          <w:pPr>
            <w:jc w:val="center"/>
            <w:rPr>
              <w:rFonts w:cs="Calibri"/>
              <w:b/>
              <w:bCs/>
              <w:sz w:val="18"/>
              <w:szCs w:val="18"/>
            </w:rPr>
          </w:pPr>
          <w:r w:rsidRPr="00D737D1">
            <w:rPr>
              <w:rFonts w:cs="Calibri"/>
              <w:b/>
              <w:bCs/>
              <w:sz w:val="18"/>
              <w:szCs w:val="18"/>
            </w:rPr>
            <w:t>G</w:t>
          </w:r>
          <w:r>
            <w:rPr>
              <w:rFonts w:cs="Calibri"/>
              <w:b/>
              <w:bCs/>
              <w:sz w:val="18"/>
              <w:szCs w:val="18"/>
            </w:rPr>
            <w:t>SC</w:t>
          </w:r>
          <w:r w:rsidRPr="00D737D1">
            <w:rPr>
              <w:rFonts w:cs="Calibri"/>
              <w:b/>
              <w:bCs/>
              <w:sz w:val="18"/>
              <w:szCs w:val="18"/>
            </w:rPr>
            <w:t>-</w:t>
          </w:r>
          <w:r>
            <w:rPr>
              <w:rFonts w:cs="Calibri"/>
              <w:b/>
              <w:bCs/>
              <w:sz w:val="18"/>
              <w:szCs w:val="18"/>
            </w:rPr>
            <w:t>F</w:t>
          </w:r>
          <w:r w:rsidRPr="00D737D1">
            <w:rPr>
              <w:rFonts w:cs="Calibri"/>
              <w:b/>
              <w:bCs/>
              <w:sz w:val="18"/>
              <w:szCs w:val="18"/>
            </w:rPr>
            <w:t>R-</w:t>
          </w:r>
          <w:r>
            <w:rPr>
              <w:rFonts w:cs="Calibri"/>
              <w:b/>
              <w:bCs/>
              <w:sz w:val="18"/>
              <w:szCs w:val="18"/>
            </w:rPr>
            <w:t>76</w:t>
          </w:r>
          <w:r>
            <w:rPr>
              <w:rFonts w:cs="Calibri" w:hint="cs"/>
              <w:b/>
              <w:bCs/>
              <w:sz w:val="18"/>
              <w:szCs w:val="18"/>
              <w:rtl/>
            </w:rPr>
            <w:t>-00</w:t>
          </w:r>
        </w:p>
      </w:tc>
    </w:tr>
    <w:tr w:rsidR="00562229" w:rsidRPr="00A459E5" w14:paraId="04CA8C09" w14:textId="77777777" w:rsidTr="00C205AB">
      <w:trPr>
        <w:cantSplit/>
        <w:trHeight w:val="821"/>
        <w:jc w:val="center"/>
      </w:trPr>
      <w:tc>
        <w:tcPr>
          <w:tcW w:w="1678" w:type="dxa"/>
          <w:vMerge/>
          <w:vAlign w:val="center"/>
        </w:tcPr>
        <w:p w14:paraId="51DE3A91" w14:textId="77777777" w:rsidR="00562229" w:rsidRDefault="00562229" w:rsidP="00562229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525" w:type="dxa"/>
          <w:vAlign w:val="center"/>
        </w:tcPr>
        <w:p w14:paraId="5579B832" w14:textId="03B1A4A8" w:rsidR="00562229" w:rsidRPr="00562229" w:rsidRDefault="00562229" w:rsidP="00562229">
          <w:pPr>
            <w:pStyle w:val="Titre3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562229">
            <w:rPr>
              <w:rFonts w:ascii="Calibri" w:hAnsi="Calibri" w:cs="Calibri"/>
              <w:b/>
              <w:bCs/>
              <w:sz w:val="44"/>
              <w:szCs w:val="44"/>
            </w:rPr>
            <w:t>AVIS</w:t>
          </w:r>
        </w:p>
      </w:tc>
      <w:tc>
        <w:tcPr>
          <w:tcW w:w="2122" w:type="dxa"/>
          <w:vAlign w:val="center"/>
        </w:tcPr>
        <w:p w14:paraId="399C491B" w14:textId="404FC192" w:rsidR="00562229" w:rsidRPr="00D737D1" w:rsidRDefault="004A706D" w:rsidP="00562229">
          <w:pPr>
            <w:jc w:val="center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Date : 28/02/2025</w:t>
          </w:r>
        </w:p>
        <w:p w14:paraId="3BAD5CB6" w14:textId="551E3997" w:rsidR="00562229" w:rsidRPr="00D737D1" w:rsidRDefault="00562229" w:rsidP="00562229">
          <w:pPr>
            <w:jc w:val="center"/>
            <w:rPr>
              <w:rFonts w:cs="Calibri"/>
              <w:b/>
              <w:bCs/>
              <w:sz w:val="18"/>
              <w:szCs w:val="18"/>
            </w:rPr>
          </w:pPr>
          <w:r w:rsidRPr="00D737D1">
            <w:rPr>
              <w:rFonts w:cs="Calibri"/>
              <w:b/>
              <w:bCs/>
              <w:sz w:val="18"/>
              <w:szCs w:val="18"/>
            </w:rPr>
            <w:t xml:space="preserve">Page : </w:t>
          </w:r>
          <w:r w:rsidRPr="00D737D1">
            <w:rPr>
              <w:rFonts w:cs="Calibri"/>
              <w:b/>
              <w:bCs/>
              <w:sz w:val="18"/>
              <w:szCs w:val="18"/>
            </w:rPr>
            <w:fldChar w:fldCharType="begin"/>
          </w:r>
          <w:r w:rsidRPr="00D737D1">
            <w:rPr>
              <w:rFonts w:cs="Calibri"/>
              <w:b/>
              <w:bCs/>
              <w:sz w:val="18"/>
              <w:szCs w:val="18"/>
            </w:rPr>
            <w:instrText>PAGE   \* MERGEFORMAT</w:instrText>
          </w:r>
          <w:r w:rsidRPr="00D737D1">
            <w:rPr>
              <w:rFonts w:cs="Calibri"/>
              <w:b/>
              <w:bCs/>
              <w:sz w:val="18"/>
              <w:szCs w:val="18"/>
            </w:rPr>
            <w:fldChar w:fldCharType="separate"/>
          </w:r>
          <w:r w:rsidRPr="00D737D1">
            <w:rPr>
              <w:rFonts w:cs="Calibri"/>
              <w:b/>
              <w:bCs/>
              <w:sz w:val="18"/>
              <w:szCs w:val="18"/>
            </w:rPr>
            <w:t>1</w:t>
          </w:r>
          <w:r w:rsidRPr="00D737D1">
            <w:rPr>
              <w:rFonts w:cs="Calibri"/>
              <w:b/>
              <w:bCs/>
              <w:sz w:val="18"/>
              <w:szCs w:val="18"/>
            </w:rPr>
            <w:fldChar w:fldCharType="end"/>
          </w:r>
          <w:r w:rsidRPr="00D737D1">
            <w:rPr>
              <w:rFonts w:cs="Calibri"/>
              <w:b/>
              <w:bCs/>
              <w:sz w:val="18"/>
              <w:szCs w:val="18"/>
            </w:rPr>
            <w:t xml:space="preserve"> sur </w:t>
          </w:r>
          <w:r>
            <w:rPr>
              <w:rFonts w:cs="Calibri"/>
              <w:b/>
              <w:bCs/>
              <w:sz w:val="18"/>
              <w:szCs w:val="18"/>
            </w:rPr>
            <w:t>1</w:t>
          </w:r>
        </w:p>
      </w:tc>
    </w:tr>
  </w:tbl>
  <w:p w14:paraId="62C3C44F" w14:textId="17D88F15" w:rsidR="00562229" w:rsidRDefault="00562229">
    <w:pPr>
      <w:pStyle w:val="En-tte"/>
    </w:pPr>
  </w:p>
  <w:p w14:paraId="524317E1" w14:textId="77777777" w:rsidR="00562229" w:rsidRDefault="005622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6112"/>
    <w:multiLevelType w:val="hybridMultilevel"/>
    <w:tmpl w:val="F1782FD6"/>
    <w:lvl w:ilvl="0" w:tplc="39DE66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7A"/>
    <w:rsid w:val="00054C8C"/>
    <w:rsid w:val="00074CF2"/>
    <w:rsid w:val="000C584A"/>
    <w:rsid w:val="001B7487"/>
    <w:rsid w:val="00275FE7"/>
    <w:rsid w:val="004A706D"/>
    <w:rsid w:val="00562229"/>
    <w:rsid w:val="005936DF"/>
    <w:rsid w:val="005B4BD5"/>
    <w:rsid w:val="00632FB8"/>
    <w:rsid w:val="00666004"/>
    <w:rsid w:val="00773928"/>
    <w:rsid w:val="00785943"/>
    <w:rsid w:val="007A4A27"/>
    <w:rsid w:val="008D435E"/>
    <w:rsid w:val="008F63C1"/>
    <w:rsid w:val="009C57BD"/>
    <w:rsid w:val="009E7D32"/>
    <w:rsid w:val="00A31E99"/>
    <w:rsid w:val="00AF4DD5"/>
    <w:rsid w:val="00C205AB"/>
    <w:rsid w:val="00D12562"/>
    <w:rsid w:val="00D55E7A"/>
    <w:rsid w:val="00D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2647"/>
  <w15:chartTrackingRefBased/>
  <w15:docId w15:val="{801F212C-A1BC-49D5-AE0E-F12E0BC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D5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D5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E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E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E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E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E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E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E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E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E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E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E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229"/>
  </w:style>
  <w:style w:type="paragraph" w:styleId="Pieddepage">
    <w:name w:val="footer"/>
    <w:basedOn w:val="Normal"/>
    <w:link w:val="PieddepageCar"/>
    <w:uiPriority w:val="99"/>
    <w:unhideWhenUsed/>
    <w:rsid w:val="0056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229"/>
  </w:style>
  <w:style w:type="character" w:styleId="Lienhypertexte">
    <w:name w:val="Hyperlink"/>
    <w:basedOn w:val="Policepardfaut"/>
    <w:uiPriority w:val="99"/>
    <w:unhideWhenUsed/>
    <w:rsid w:val="00D125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2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epsf.rnu.tn/fr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YANGUI BOUAZIZ Lamia</dc:creator>
  <cp:keywords/>
  <dc:description/>
  <cp:lastModifiedBy>USER</cp:lastModifiedBy>
  <cp:revision>2</cp:revision>
  <cp:lastPrinted>2024-12-16T11:34:00Z</cp:lastPrinted>
  <dcterms:created xsi:type="dcterms:W3CDTF">2025-10-31T16:03:00Z</dcterms:created>
  <dcterms:modified xsi:type="dcterms:W3CDTF">2025-10-31T16:03:00Z</dcterms:modified>
</cp:coreProperties>
</file>